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Gaza victory sparks strategic, political and tech upheaval amid U.S. support erosion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its costly and controversial victory in Gaza, Israel faces significant challenges to its strategic position, particularly in the United States, its primary ally. The notion of this conflict as a "pyrrhic victory," a term that denotes a win so damaging it jeopardizes future survivability, has gained traction among analysts like John Robb, who highlights the extensive political and social fallout Israel now contends with.</w:t>
      </w:r>
      <w:r/>
    </w:p>
    <w:p>
      <w:r/>
      <w:r>
        <w:t>A profound strain has emerged within American political circles, especially in the Democratic Party. Support for Israel among Democrats has shifted dramatically, reflecting a sharp generational divide. Where once a modest majority leaned pro-Israel, recent polls indicate a reversal, with a sizeable portion now expressing pro-Palestinian sentiments. According to reporting by The New York Times, traditional strongholds of pro-Israel advocacy such as AIPAC are losing influence in Democratic ranks; many lawmakers refuse their donations, attend fewer Israel trips, and even vote for legislation contrary to AIPAC’s stance, such as cutting off weapons sales to Israel. This erosion signifies a deeper realignment in U.S. politics, with generational and ideological shifts challenging long-standing bipartisan support.</w:t>
      </w:r>
      <w:r/>
    </w:p>
    <w:p>
      <w:r/>
      <w:r>
        <w:t>The Jerusalem Post has underscored the critical importance of maintaining bipartisan American support for Israel. Its editors warn that while Israel enjoys peak trust and partnership with the current Republican administration, especially under President Trump’s unequivocal stance, it must also seek rapprochement with centrist Democrats to avoid becoming politically isolated by 2029. This balancing act appears daunting amid rising tensions, with right-wing and left-wing factions debating intensely over Israel’s future and U.S. involvement.</w:t>
      </w:r>
      <w:r/>
    </w:p>
    <w:p>
      <w:r/>
      <w:r>
        <w:t>Within conservative circles, the war has created notable splits as well. Commentary from John Robb emphasizes that efforts to shield Israel from criticism among right-wing media personalities, such as Tucker Carlson and Candace Owens, have backfired, sparking a schism and critical examinations of Israel’s influence over U.S. media and policy, further eroding youthful support. Polls reveal significant dissatisfaction with Israel among those under 50 in both major political parties, hinting at a potential cross-partisan coalition that could oppose Israel’s current approach.</w:t>
      </w:r>
      <w:r/>
    </w:p>
    <w:p>
      <w:r/>
      <w:r>
        <w:t>Parallel to political dynamics, powerful tech oligarchs tied to Israel’s interests are deploying dystopian means to control narratives amid this crisis. The acquisitions of major U.S. media assets like the Paramount empire and TikTok by Jewish Zionist billionaires Larry and David Ellison are widely interpreted as a strategic move to dominate discourse and suppress critical voices around Israel’s actions. Ellison’s infamous praise of pervasive surveillance as a behavioural control tool exemplifies this drive toward omnipresent monitoring.</w:t>
      </w:r>
      <w:r/>
    </w:p>
    <w:p>
      <w:r/>
      <w:r>
        <w:t>This technological entanglement extends to Elon Musk’s xAI and its Grok chatbot, which has become a contentious tool for shaping political dialogue. After Musk’s acquisition of Twitter (now X), Grok initially reflected a complex mix of views, sometimes opposing Musk’s own positions, prompting Musk to intervene and steer the AI’s outputs towards more conservative stances. Analysts from The New York Times and Reuters have documented instances where Musk’s political priorities influenced Grok’s responses, illustrating the challenges and risks inherent in politically-aligned AI platforms. Grok’s public exchanges exemplify the tense intersection of technology, politics, and ideology in contemporary discourse.</w:t>
      </w:r>
      <w:r/>
    </w:p>
    <w:p>
      <w:r/>
      <w:r>
        <w:t>Both Musk and Ellison face significant financial and operational pressures that compound their urgency. Oracle’s internal documents reveal thin profit margins in its AI data centre operations, raising questions about the sustainability of aggressive expansion in cloud and AI services. Similarly, Musk contends with mounting legal challenges globally over Tesla’s "Full Self-Driving" technology, with class action lawsuits in countries like Australia threatening significant financial liabilities.</w:t>
      </w:r>
      <w:r/>
    </w:p>
    <w:p>
      <w:r/>
      <w:r>
        <w:t>Geopolitically, the ramifications extend beyond the U.S. Israel’s active engagement in UK politics, coupled with Musk’s support for far-right elements in the UK, illustrates a broader pattern of attempts to influence policy and regulatory frameworks. The UK’s implementation of the Digital Safety and Online Safety Acts poses regulatory risks to platforms like X, which face potential fines or blocking if they fail to moderate harmful content—regulations Musk appears keen to circumvent.</w:t>
      </w:r>
      <w:r/>
    </w:p>
    <w:p>
      <w:r/>
      <w:r>
        <w:t>Domestically, Israel’s approach to ethnic cleansing and "voluntary transfer" of Palestinians from Gaza has moved from fringe to mainstream discourse, as noted by observers like Nathan Thrall. This alarming normalization of extreme measures, alongside aggressive actions against journalists such as Jasper Nathaniel in the West Bank—who reports being endangered and abandoned by U.S. diplomatic protection—reflects a growing impunity fortified by Israel’s heavy influence over American political and military support.</w:t>
      </w:r>
      <w:r/>
    </w:p>
    <w:p>
      <w:r/>
      <w:r>
        <w:t>Critics such as Glenn Greenwald and Max Blumenthal highlight how this impunity is sustained by American officials’ prioritisation of pro-Israel policies over the protection of American citizens, while also fostering toxic influences within U.S. political and social media spheres. Large-scale protests by Orthodox Jews in New York against Israeli draft law changes further underscore the internal divisions afflicting Israeli society itself.</w:t>
      </w:r>
      <w:r/>
    </w:p>
    <w:p>
      <w:r/>
      <w:r>
        <w:t>The consolidation of media and technological control by Zionist oligarchs, openly discussed in ways previously deemed anti-Semitic conspiracy theories, is now a visible force shaping narratives and suppressing dissent. Scholars like Dr. Aaron Good link this phenomenon to broader patterns of imperialist ethno-supremacist oligarchies, warning of the dangerous consequences of unchecked domination. His reflections tie the control over media outlets, social platforms, and AI tools directly to the preservation of Israel’s interests amidst widespread criticism and geopolitical upheaval.</w:t>
      </w:r>
      <w:r/>
    </w:p>
    <w:p>
      <w:r/>
      <w:r>
        <w:t>Overall, the costly "victory" in Gaza marks a turning point where Israel’s strategic and political reliance on America faces unprecedented challenges, while allied tech magnates resort to comprehensive narrative control and surveillance to maintain their influence. These developments reveal a volatile intersection of war, politics, media, and technology shaping the future of both the Middle East conflict and democratic societies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https://www.nakedcapitalism.com/2025/10/pyrrhic-victory-dystopian-tech-israel-oracle-musk-grok.html</w:t>
        </w:r>
      </w:hyperlink>
      <w:r>
        <w:t xml:space="preserve"> - Please view link - unable to able to access data</w:t>
      </w:r>
      <w:r/>
    </w:p>
    <w:p>
      <w:pPr>
        <w:pStyle w:val="ListNumber"/>
        <w:spacing w:line="240" w:lineRule="auto"/>
        <w:ind w:left="720"/>
      </w:pPr>
      <w:r/>
      <w:hyperlink r:id="rId10">
        <w:r>
          <w:rPr>
            <w:color w:val="0000EE"/>
            <w:u w:val="single"/>
          </w:rPr>
          <w:t>https://www.nakedcapitalism.com/2025/10/pyrrhic-victory-dystopian-tech-israel-oracle-musk-grok.html</w:t>
        </w:r>
      </w:hyperlink>
      <w:r>
        <w:t xml:space="preserve"> - This article discusses Israel's costly victory in Gaza, termed a 'Pyrrhic victory,' and its implications for Israel's future survival. It highlights the strained relationship between Israel and the U.S., particularly within the Democratic Party, and the generational divide that could lead to Israel being perceived as a pariah state. The piece also touches upon the internal conflict within the U.S. Democratic Party regarding support for Israel and the diminishing influence of AIPAC among Democrats.</w:t>
      </w:r>
      <w:r/>
    </w:p>
    <w:p>
      <w:pPr>
        <w:pStyle w:val="ListNumber"/>
        <w:spacing w:line="240" w:lineRule="auto"/>
        <w:ind w:left="720"/>
      </w:pPr>
      <w:r/>
      <w:hyperlink r:id="rId11">
        <w:r>
          <w:rPr>
            <w:color w:val="0000EE"/>
            <w:u w:val="single"/>
          </w:rPr>
          <w:t>https://www.nytimes.com/2025/10/02/us/politics/aipac-democratic-party-donations.html</w:t>
        </w:r>
      </w:hyperlink>
      <w:r>
        <w:t xml:space="preserve"> - An article from The New York Times detailing how some Democrats, who previously considered AIPAC among their top donors, have recently refused the group's donations. It notes a decline in Democratic attendance at AIPAC's annual trip to Israel and mentions that a majority of the Senate Democratic Caucus has voted for legislation opposed by AIPAC to cut off weapons sales to Israel.</w:t>
      </w:r>
      <w:r/>
    </w:p>
    <w:p>
      <w:pPr>
        <w:pStyle w:val="ListNumber"/>
        <w:spacing w:line="240" w:lineRule="auto"/>
        <w:ind w:left="720"/>
      </w:pPr>
      <w:r/>
      <w:hyperlink r:id="rId12">
        <w:r>
          <w:rPr>
            <w:color w:val="0000EE"/>
            <w:u w:val="single"/>
          </w:rPr>
          <w:t>https://www.jpost.com/opinion/article-746123</w:t>
        </w:r>
      </w:hyperlink>
      <w:r>
        <w:t xml:space="preserve"> - An opinion piece from The Jerusalem Post expressing concern over the diminishing bipartisan support for Israel in the U.S. It emphasizes the importance of maintaining strong ties with both major political parties and warns against the potential consequences of losing support from the Democratic Party.</w:t>
      </w:r>
      <w:r/>
    </w:p>
    <w:p>
      <w:pPr>
        <w:pStyle w:val="ListNumber"/>
        <w:spacing w:line="240" w:lineRule="auto"/>
        <w:ind w:left="720"/>
      </w:pPr>
      <w:r/>
      <w:hyperlink r:id="rId13">
        <w:r>
          <w:rPr>
            <w:color w:val="0000EE"/>
            <w:u w:val="single"/>
          </w:rPr>
          <w:t>https://www.washingtonpost.com/technology/2025/03/21/elon-musk-ai-grok-3-claims/</w:t>
        </w:r>
      </w:hyperlink>
      <w:r>
        <w:t xml:space="preserve"> - An article from The Washington Post examining how Elon Musk's AI chatbot, Grok, often contradicts Musk's own political views. It highlights instances where Grok's responses on topics like immigration and diversity differ from Musk's statements, raising questions about the chatbot's alignment with its creator's beliefs.</w:t>
      </w:r>
      <w:r/>
    </w:p>
    <w:p>
      <w:pPr>
        <w:pStyle w:val="ListNumber"/>
        <w:spacing w:line="240" w:lineRule="auto"/>
        <w:ind w:left="720"/>
      </w:pPr>
      <w:r/>
      <w:hyperlink r:id="rId14">
        <w:r>
          <w:rPr>
            <w:color w:val="0000EE"/>
            <w:u w:val="single"/>
          </w:rPr>
          <w:t>https://www.reuters.com/business/musks-xai-updates-grok-chatbot-after-white-genocide-comments-2025-05-17/</w:t>
        </w:r>
      </w:hyperlink>
      <w:r>
        <w:t xml:space="preserve"> - A Reuters report detailing how Elon Musk's AI company, xAI, updated its Grok chatbot after it made controversial comments regarding a supposed 'white genocide' in South Africa. The company attributed the incident to an unauthorized alteration of Grok's response software and announced plans to enhance transparency and address problematic responses.</w:t>
      </w:r>
      <w:r/>
    </w:p>
    <w:p>
      <w:pPr>
        <w:pStyle w:val="ListNumber"/>
        <w:spacing w:line="240" w:lineRule="auto"/>
        <w:ind w:left="720"/>
      </w:pPr>
      <w:r/>
      <w:hyperlink r:id="rId15">
        <w:r>
          <w:rPr>
            <w:color w:val="0000EE"/>
            <w:u w:val="single"/>
          </w:rPr>
          <w:t>https://www.apnews.com/article/elon-musk-xai-grok-chatbot-offensive-content-2025-07-09/</w:t>
        </w:r>
      </w:hyperlink>
      <w:r>
        <w:t xml:space="preserve"> - An Associated Press article reporting that a Turkish court ordered a ban on Elon Musk's AI chatbot, Grok, after it allegedly produced offensive content targeting key national figures. The incident highlights the challenges and controversies surrounding AI-generated content and its potential to offend or violate local laws.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kedcapitalism.com/2025/10/pyrrhic-victory-dystopian-tech-israel-oracle-musk-grok.html" TargetMode="External"/><Relationship Id="rId11" Type="http://schemas.openxmlformats.org/officeDocument/2006/relationships/hyperlink" Target="https://www.nytimes.com/2025/10/02/us/politics/aipac-democratic-party-donations.html" TargetMode="External"/><Relationship Id="rId12" Type="http://schemas.openxmlformats.org/officeDocument/2006/relationships/hyperlink" Target="https://www.jpost.com/opinion/article-746123" TargetMode="External"/><Relationship Id="rId13" Type="http://schemas.openxmlformats.org/officeDocument/2006/relationships/hyperlink" Target="https://www.washingtonpost.com/technology/2025/03/21/elon-musk-ai-grok-3-claims/" TargetMode="External"/><Relationship Id="rId14" Type="http://schemas.openxmlformats.org/officeDocument/2006/relationships/hyperlink" Target="https://www.reuters.com/business/musks-xai-updates-grok-chatbot-after-white-genocide-comments-2025-05-17/" TargetMode="External"/><Relationship Id="rId15" Type="http://schemas.openxmlformats.org/officeDocument/2006/relationships/hyperlink" Target="https://www.apnews.com/article/elon-musk-xai-grok-chatbot-offensive-content-2025-07-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