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Nike’s new partnerships signal a breakthrough in circular textile manufacturing at scale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Nike has significantly advanced its commitment to sustainability and circularity in the textile industry by entering multi-year supply agreements with Syre and Loop Industries, two innovative clean-tech companies specialising in textile-to-textile circular polyester. These agreements represent a major step from concept-stage circularity towards industrial-scale production, reinforcing Nike’s strategy to source materials from fully closed-loop systems.</w:t>
      </w:r>
      <w:r/>
    </w:p>
    <w:p>
      <w:r/>
      <w:r>
        <w:t>The partnership with Loop Industries makes Nike the anchor customer for the Infinite Loop India manufacturing facility, a joint venture between Loop and Ester Industries, designed to process 70,000 tonnes of textile waste per year. This facility will produce Twist™, a virgin-quality circular polyester resin made entirely from textile waste, which achieves an estimated 81% reduction in greenhouse gas emissions compared to virgin polyester. The reduction equates to avoiding over 400,000 tonnes of CO₂ annually, a substantial impact on cutting Nike’s carbon footprint in textile production.</w:t>
      </w:r>
      <w:r/>
    </w:p>
    <w:p>
      <w:r/>
      <w:r>
        <w:t>Parallel to this, Nike’s collaboration with Syre designates the Swedish company as a lead strategic supplier of textile-to-textile recycled polyester integrated into Nike’s performance lines. Syre aims to create a global network of regional recycling hubs, starting with a large-scale plant proposed for Vietnam in 2027. Nike’s long-term sourcing commitment offers both financial stability and a proof point for expanding circular polyester use on a global scale. According to Syre’s CEO Dennis Nobelius, Nike’s involvement sends a strong message to the industry that circular materials are transitioning from experimental stages to commercially viable solutions.</w:t>
      </w:r>
      <w:r/>
    </w:p>
    <w:p>
      <w:r/>
      <w:r>
        <w:t>Both partnerships prioritise advanced chemical recycling techniques coupled with full traceability to ensure sustainability claims are verifiable and trustworthy. Loop’s proprietary chemical tracing system enables Nike to monitor the presence and proportion of Twist™ resin in its products, addressing increasing scrutiny from investors and regulators demanding transparency around environmental impact. Syre’s regionalised recycling approach complements this by maintaining local textile waste within closed systems, enhancing material flow transparency and eliminating reliance on less efficient mechanical recycling methods.</w:t>
      </w:r>
      <w:r/>
    </w:p>
    <w:p>
      <w:r/>
      <w:r>
        <w:t>Strategically, these agreements are designed to reduce Nike’s dependence on fossil-based virgin polyester and recycled flake, enhancing supply chain resilience amid tightened global regulations on waste management, carbon reporting, and product traceability. Industry observers note that securing large-scale supply from leading recyclers like Syre and Loop not only mitigates risks but also enables Nike early access to innovations that tailor recycled polyester for high-performance applications, preserving product quality and athletic standards.</w:t>
      </w:r>
      <w:r/>
    </w:p>
    <w:p>
      <w:r/>
      <w:r>
        <w:t>Financially, the multi-year offtake agreements provide Loop Industries and Syre with predictable revenue streams, boosting investor confidence in their respective business models and paving the way for expanding chemical recycling infrastructure. These collaborations exemplify how brand and clean-tech leader partnerships can accelerate real decarbonisation in an industry historically challenged by slow progress on waste and supply chain accountability.</w:t>
      </w:r>
      <w:r/>
    </w:p>
    <w:p>
      <w:r/>
      <w:r>
        <w:t>Institutional investors and ESG analysts highlight three primary implications of these developments: enhanced governance and verification through chemical tracing and regional recycling networks; measurable carbon emissions reductions that elevate sustainability reporting; and accelerated market adoption driven by de-risked innovation and commercial scale expansion.</w:t>
      </w:r>
      <w:r/>
    </w:p>
    <w:p>
      <w:r/>
      <w:r>
        <w:t>In summary, Nike’s alliances with Syre and Loop Industries mark a transformative shift in how multinational apparel companies integrate circular materials into mainstream manufacturing. Successfully delivering these projects could revolutionise the economics of recycled polyester, setting a valuable precedent for large-volume brands collaborating with clean-tech manufacturers to achieve ambitious climate and circularity goals. If realised at scale, these efforts not only promise substantial environmental benefits but also affirm the commercial feasibility of a truly circular textile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https://esgnews.com/nike-expands-circular-polyester-sourcing-with-syre-and-loop-industries/?utm_source=rss&amp;utm_medium=rss&amp;utm_campaign=nike-expands-circular-polyester-sourcing-with-syre-and-loop-industries</w:t>
        </w:r>
      </w:hyperlink>
      <w:r>
        <w:t xml:space="preserve"> - Please view link - unable to able to access data</w:t>
      </w:r>
      <w:r/>
    </w:p>
    <w:p>
      <w:pPr>
        <w:pStyle w:val="ListNumber"/>
        <w:spacing w:line="240" w:lineRule="auto"/>
        <w:ind w:left="720"/>
      </w:pPr>
      <w:r/>
      <w:hyperlink r:id="rId11">
        <w:r>
          <w:rPr>
            <w:color w:val="0000EE"/>
            <w:u w:val="single"/>
          </w:rPr>
          <w:t>https://www.syre.com/news/syre-announces-partnership-with-nike-to-scale-circular-polyester</w:t>
        </w:r>
      </w:hyperlink>
      <w:r>
        <w:t xml:space="preserve"> - Syre, a textile impact company, has announced a multi-year agreement with Nike to integrate circular polyester into Nike's performance lines. This partnership signifies a shift in Nike's materials strategy, aiming to design and produce sustainable products that meet athletes' performance standards. Dennis Nobelius, CEO of Syre, highlighted the significance of Nike's commitment, stating it sends a powerful signal to the industry about the move from concept to commercial reality in circular materials.</w:t>
      </w:r>
      <w:r/>
    </w:p>
    <w:p>
      <w:pPr>
        <w:pStyle w:val="ListNumber"/>
        <w:spacing w:line="240" w:lineRule="auto"/>
        <w:ind w:left="720"/>
      </w:pPr>
      <w:r/>
      <w:hyperlink r:id="rId12">
        <w:r>
          <w:rPr>
            <w:color w:val="0000EE"/>
            <w:u w:val="single"/>
          </w:rPr>
          <w:t>https://www.accessnewswire.com/newsroom/en/clean-technology/loop-industries-executes-a-multi-year-offtake-agreement-with-nike-the-global-leade-1092329</w:t>
        </w:r>
      </w:hyperlink>
      <w:r>
        <w:t xml:space="preserve"> - Loop Industries has entered into a multi-year offtake agreement with Nike, designating Nike as the anchor customer for Loop's Infinite Loop India manufacturing facility. Under this agreement, Loop will supply Twist™, a virgin-quality circular polyester resin made entirely from textile waste. The partnership aims to reduce Nike's reliance on virgin and recycled flake polyester, aligning with Nike's commitment to sustainable innovation and environmental impact.</w:t>
      </w:r>
      <w:r/>
    </w:p>
    <w:p>
      <w:pPr>
        <w:pStyle w:val="ListNumber"/>
        <w:spacing w:line="240" w:lineRule="auto"/>
        <w:ind w:left="720"/>
      </w:pPr>
      <w:r/>
      <w:hyperlink r:id="rId13">
        <w:r>
          <w:rPr>
            <w:color w:val="0000EE"/>
            <w:u w:val="single"/>
          </w:rPr>
          <w:t>https://www.business-standard.com/world-news/ester-loop-jv-signs-pact-with-nike-for-supply-of-sustainable-material-125111001875_1.html</w:t>
        </w:r>
      </w:hyperlink>
      <w:r>
        <w:t xml:space="preserve"> - Ester Loop Infinite Technologies, a joint venture between Ester Industries and Loop Industries, has signed a multi-year agreement with Nike to supply sustainable materials. Under this agreement, Loop will provide Twist™, a virgin-quality circular polyester resin made exclusively from textile waste, establishing Nike as the anchor customer for the Infinite Loop India manufacturing facility. This partnership reflects Nike's commitment to reducing reliance on virgin and recycled flake polyester across its product lines.</w:t>
      </w:r>
      <w:r/>
    </w:p>
    <w:p>
      <w:pPr>
        <w:pStyle w:val="ListNumber"/>
        <w:spacing w:line="240" w:lineRule="auto"/>
        <w:ind w:left="720"/>
      </w:pPr>
      <w:r/>
      <w:hyperlink r:id="rId14">
        <w:r>
          <w:rPr>
            <w:color w:val="0000EE"/>
            <w:u w:val="single"/>
          </w:rPr>
          <w:t>https://www.theweek.in/wire-updates/business/2025/11/10/dcm108-biz-ester-loop-nike.html</w:t>
        </w:r>
      </w:hyperlink>
      <w:r>
        <w:t xml:space="preserve"> - Ester Loop Infinite Technologies, a joint venture of Ester Industries and Loop Industries, has announced a multi-year agreement to supply sustainable materials to Nike. Under the agreement, Loop will supply Twist™, a virgin-quality circular polyester resin made exclusively from textile waste, establishing Nike as the anchor customer for the Infinite Loop India manufacturing facility. This partnership aims to reduce Nike's usage of virgin and recycled flake polyester across its product lines.</w:t>
      </w:r>
      <w:r/>
    </w:p>
    <w:p>
      <w:pPr>
        <w:pStyle w:val="ListNumber"/>
        <w:spacing w:line="240" w:lineRule="auto"/>
        <w:ind w:left="720"/>
      </w:pPr>
      <w:r/>
      <w:hyperlink r:id="rId15">
        <w:r>
          <w:rPr>
            <w:color w:val="0000EE"/>
            <w:u w:val="single"/>
          </w:rPr>
          <w:t>https://www.impactloop.com/artikel/polyester-recycler-syre-signs-with-three-global-fashion-giants-not-just-symbolic-deals</w:t>
        </w:r>
      </w:hyperlink>
      <w:r>
        <w:t xml:space="preserve"> - Syre, a textile-to-textile recycling company, has secured partnerships with Gap Inc., Houdini Sportswear, and Target to accelerate the adoption of circular polyester. These collaborations aim to integrate Syre's recycled polyester into the partners' product lines, marking a significant step towards scaling circular materials in the fashion industry. CEO Dennis Nobelius emphasized the importance of these partnerships in moving circular materials from concept to commercial reality at scale.</w:t>
      </w:r>
      <w:r/>
    </w:p>
    <w:p>
      <w:pPr>
        <w:pStyle w:val="ListNumber"/>
        <w:spacing w:line="240" w:lineRule="auto"/>
        <w:ind w:left="720"/>
      </w:pPr>
      <w:r/>
      <w:hyperlink r:id="rId16">
        <w:r>
          <w:rPr>
            <w:color w:val="0000EE"/>
            <w:u w:val="single"/>
          </w:rPr>
          <w:t>https://www.innovationintextiles.com/fibres-yarns-fabrics/nike-commits-to-syre-circular-polyester/</w:t>
        </w:r>
      </w:hyperlink>
      <w:r>
        <w:t xml:space="preserve"> - Nike has committed to integrating Syre's recycled polyester into its core performance lines through a multi-year agreement. This partnership signifies a shift in Nike's materials strategy, focusing on sustainable innovation and the use of textile-to-textile recycled polyester. The collaboration aims to produce products that meet athletes' performance standards while being more sustainable, aligning with Nike's long-term goals for circular material sourcing.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news.com/nike-expands-circular-polyester-sourcing-with-syre-and-loop-industries/?utm_source=rss&amp;utm_medium=rss&amp;utm_campaign=nike-expands-circular-polyester-sourcing-with-syre-and-loop-industries" TargetMode="External"/><Relationship Id="rId11" Type="http://schemas.openxmlformats.org/officeDocument/2006/relationships/hyperlink" Target="https://www.syre.com/news/syre-announces-partnership-with-nike-to-scale-circular-polyester" TargetMode="External"/><Relationship Id="rId12" Type="http://schemas.openxmlformats.org/officeDocument/2006/relationships/hyperlink" Target="https://www.accessnewswire.com/newsroom/en/clean-technology/loop-industries-executes-a-multi-year-offtake-agreement-with-nike-the-global-leade-1092329" TargetMode="External"/><Relationship Id="rId13" Type="http://schemas.openxmlformats.org/officeDocument/2006/relationships/hyperlink" Target="https://www.business-standard.com/world-news/ester-loop-jv-signs-pact-with-nike-for-supply-of-sustainable-material-125111001875_1.html" TargetMode="External"/><Relationship Id="rId14" Type="http://schemas.openxmlformats.org/officeDocument/2006/relationships/hyperlink" Target="https://www.theweek.in/wire-updates/business/2025/11/10/dcm108-biz-ester-loop-nike.html" TargetMode="External"/><Relationship Id="rId15" Type="http://schemas.openxmlformats.org/officeDocument/2006/relationships/hyperlink" Target="https://www.impactloop.com/artikel/polyester-recycler-syre-signs-with-three-global-fashion-giants-not-just-symbolic-deals" TargetMode="External"/><Relationship Id="rId16" Type="http://schemas.openxmlformats.org/officeDocument/2006/relationships/hyperlink" Target="https://www.innovationintextiles.com/fibres-yarns-fabrics/nike-commits-to-syre-circular-polyes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