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Europe's heavy-duty electric truck charging milestone set for 2028 with EU backing</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By autumn 2028, a significant milestone in the electrification of Europe's heavy-duty road transport is expected to take shape through a major infrastructure initiative led by German energy supplier E.ON, in partnership with Voltix and GreenWay. The consortium plans to deploy around 330 Megawatt Charging System (MCS) points across 55 strategic locations spanning nine countries, Germany, Austria, Denmark, Spain, France, the Netherlands, Sweden, Poland, and Hungary, positioned along key freight corridors. Each site will host at least four ultra-high-power charging points, capable of delivering 1 MW or more, a charging power level deemed essential by industry leaders to match the refuelling speed and operational range traditionally provided by diesel trucks.</w:t>
      </w:r>
      <w:r/>
    </w:p>
    <w:p>
      <w:r/>
      <w:r>
        <w:t>The project, known as HDV-E, has attracted substantial support from the European Union, securing €70.3 million in funding under the Alternative Fuels Infrastructure Facility (AFIF). This notable grant represents the largest award in the EU’s recent €600 million funding round aimed at accelerating alternative fuel infrastructure across the continent. According to official documents, E.ON will receive around €8.8 million of this funding, while Voltix, an infrastructure subsidiary of the French conglomerate VINCI Concessions, will benefit from €61.5 million. GreenWay, recognized for managing nearly 4,800 charging points across Central and Eastern Europe, particularly in Poland, Slovakia, and Croatia, provides specialist expertise in customer support and open roaming services though does not appear as a direct recipient of EU funds.</w:t>
      </w:r>
      <w:r/>
    </w:p>
    <w:p>
      <w:r/>
      <w:r>
        <w:t>E.ON’s role includes deploying 46 charging units at 10 sites across Poland and Hungary, with an estimated investment of €17.6 million. Voltix is tasked with the installation of the remaining 288 chargers at 45 locations spread through Western and Northern Europe, backed by a significant investment exceeding €205 million. The network will be publicly accessible 24/7, offering open roaming capabilities and simplified payment solutions to cater to the operational needs of logistics companies and truck drivers.</w:t>
      </w:r>
      <w:r/>
    </w:p>
    <w:p>
      <w:r/>
      <w:r>
        <w:t>Timo Sillober, CEO of E.ON Drive Infrastructure, articulated the transformative potential of the project, saying, “Only with charging power in the megawatt range can e-trucks deliver what diesel trucks do today. With HDV-E, we are building the infrastructure that makes this possible. This is how climate goals become reality on Europe’s roads.” This statement highlights the critical role that megawatt charging technology plays in providing electric trucks with competitive range, faster charging times, and the operational efficiencies required to replace diesel-heavy vehicles effectively.</w:t>
      </w:r>
      <w:r/>
    </w:p>
    <w:p>
      <w:r/>
      <w:r>
        <w:t>This ambitious effort complements other significant undertakings in the sector. For instance, E.ON is also collaborating with MAN Truck &amp; Bus on another pan-European charging network, aiming to establish roughly 170 truck charging sites with approximately 400 CCS chargers by the end of 2025, including 125 in Germany. These chargers typically have a power output of 400 kW, allowing electric trucks to gain up to 300 km of range within about 45 minutes. MAN’s parallel plans to launch an electric truck with an 800 km daily range further signal the growing viability of electric heavy-duty vehicles.</w:t>
      </w:r>
      <w:r/>
    </w:p>
    <w:p>
      <w:r/>
      <w:r>
        <w:t>The HDV-E project stands out as one of the largest private-sector MCS truck charging initiatives independent of vehicle manufacturers. This is noteworthy given that other major players in the field, such as Milence, a joint venture of Daimler Truck, Traton, and Volvo Group, are also racing to expand truck charging infrastructure with a target of 1,700 chargers by 2027, including 284 MCS units.</w:t>
      </w:r>
      <w:r/>
    </w:p>
    <w:p>
      <w:r/>
      <w:r>
        <w:t>Voltix’s managing director, Louis Du Pasquier, emphasised the urgency and inevitability of the shift towards electrified trucking, stating, “The question is no longer if decarbonised trucks will be electric in Europe, but when. The deployment of a reliable network of high-power charging stations dedicated to trucks on main European roads is one of the necessary keys to accelerate the transition to electric trucks.”</w:t>
      </w:r>
      <w:r/>
    </w:p>
    <w:p>
      <w:r/>
      <w:r>
        <w:t>GreenWay's chairman, Peter Badik, underscored the environmental significance, remarking, “Bringing megawatt and ultra-fast charging to electric heavy-duty vehicles is a major step toward a cleaner transport system,” reflecting the consortium’s broader commitment to European freight’s decarbonization goals.</w:t>
      </w:r>
      <w:r/>
    </w:p>
    <w:p>
      <w:r/>
      <w:r>
        <w:t>The HDV-E initiative forms part of a larger continental push toward zero-emission freight, aligned with the EU’s ambition to reduce heavy vehicle emissions by 90% by 2040 compared to 2019 levels. Infrastructure development remains a critical bottleneck in the adoption of electric trucks, with current efforts by private companies and industry consortia playing an essential role in bridging this gap.</w:t>
      </w:r>
      <w:r/>
    </w:p>
    <w:p>
      <w:r/>
      <w:r>
        <w:t>As Europe’s transport sector gradually transitions from diesel to electric propulsion, the successful deployment of ultra-fast, megawatt-class charging infrastructure will be crucial in overcoming the range, speed, and operational cost challenges faced by electric heavy-duty vehicles. The HDV-E network, supported by extensive EU funding and major investments from the involved companies, represents a decisive step toward making electric trucks a common sight on Europe’s major freight routes within the next few years.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https://evmagz.com/e-on-led-consortium-plans-330-megawatt-truck-chargers-across-europe-by-2028/</w:t>
        </w:r>
      </w:hyperlink>
      <w:r>
        <w:t xml:space="preserve"> - Please view link - unable to able to access data</w:t>
      </w:r>
      <w:r/>
    </w:p>
    <w:p>
      <w:pPr>
        <w:pStyle w:val="ListNumber"/>
        <w:spacing w:line="240" w:lineRule="auto"/>
        <w:ind w:left="720"/>
      </w:pPr>
      <w:r/>
      <w:hyperlink r:id="rId11">
        <w:r>
          <w:rPr>
            <w:color w:val="0000EE"/>
            <w:u w:val="single"/>
          </w:rPr>
          <w:t>https://www.electrive.com/2025/11/27/e-on-voltix-and-greenway-to-build-330-mcs-chargers-for-trucks-across-europe/</w:t>
        </w:r>
      </w:hyperlink>
      <w:r>
        <w:t xml:space="preserve"> - E.ON, in collaboration with Voltix and GreenWay, plans to establish approximately 330 megawatt charging points for electric trucks across Europe by autumn 2028. The network will span 55 locations in nine countries, including Germany, Austria, Denmark, Spain, France, the Netherlands, Sweden, Poland, and Hungary, positioned along major freight corridors. Each site is expected to host at least four Megawatt Charging System (MCS) points, each capable of delivering charging power of 1 MW or more. The project has secured €70.3 million in funding from the European Union under the Alternative Fuels Infrastructure Facility (AFIF), making it the largest recipient in the latest €600 million funding round. E.ON is responsible for deploying 46 MCS chargers at 10 sites in Poland and Hungary, while Voltix will roll out the remaining 288 chargers at 45 locations across Western and Northern Europe. Total planned investment is estimated at €17.6 million for E.ON and more than €205 million for Voltix. The initiative aims to support the electrification of heavy-duty road transport and will provide 24/7 public access, open roaming, and simplified payment options. Timo Sillober, CEO of E.ON Drive Infrastructure, stated, "Only with charging power in the megawatt range can e-trucks deliver what diesel trucks do today. With HDV-E, we are building the infrastructure that makes this possible. This is how climate goals become reality on Europe’s roads."</w:t>
      </w:r>
      <w:r/>
    </w:p>
    <w:p>
      <w:pPr>
        <w:pStyle w:val="ListNumber"/>
        <w:spacing w:line="240" w:lineRule="auto"/>
        <w:ind w:left="720"/>
      </w:pPr>
      <w:r/>
      <w:hyperlink r:id="rId12">
        <w:r>
          <w:rPr>
            <w:color w:val="0000EE"/>
            <w:u w:val="single"/>
          </w:rPr>
          <w:t>https://www.reuters.com/sustainability/vws-man-eon-cooperate-electric-truck-charging-2024-07-11/</w:t>
        </w:r>
      </w:hyperlink>
      <w:r>
        <w:t xml:space="preserve"> - German energy company E.ON and Volkswagen's MAN Truck &amp; Bus have announced a partnership to create a pan-European electric charging network for trucks, to be launched this year. This initiative supports Europe’s target of reducing heavy vehicle emissions by 90% by 2040 compared to 2019. While electric passenger vehicles have gained popularity, electric trucks remain scarce, largely due to insufficient charging infrastructure. The two companies aim to address this, starting with one charging site in 2024 and expanding to approximately 80 by the end of 2025, eventually reaching 170, with 125 in Germany. Additional locations will be set up in Austria, the UK, Denmark, Hungary, Italy, Poland, and the Czech Republic. Each location will initially feature several 400 kW chargers, enabling trucks to gain up to 300 km of range in about 45 minutes, with plans to introduce even faster charging solutions later. MAN also plans to roll out a new electric truck with an 800 km daily range later this year. Financial details of the investment were not disclosed.</w:t>
      </w:r>
      <w:r/>
    </w:p>
    <w:p>
      <w:pPr>
        <w:pStyle w:val="ListNumber"/>
        <w:spacing w:line="240" w:lineRule="auto"/>
        <w:ind w:left="720"/>
      </w:pPr>
      <w:r/>
      <w:hyperlink r:id="rId13">
        <w:r>
          <w:rPr>
            <w:color w:val="0000EE"/>
            <w:u w:val="single"/>
          </w:rPr>
          <w:t>https://emobilityplus.com/2025/11/28/e-on-voltix-greenway-secure-e70-3-million-eu-grant-to-deploy-330-megawatt-charging-points-for-electric-trucks-across-europe-by-2028/amp/</w:t>
        </w:r>
      </w:hyperlink>
      <w:r>
        <w:t xml:space="preserve"> - The funding, awarded under the Alternative Fuel Infrastructure Facility (AFIF) of the EU’s Connecting Europe Facility, will support the large-scale HDV-E project, aimed at enabling cross-border electrified freight transport. Under the initiative, the consortium will install around 330 Megawatt Charging System (MCS) points by autumn 2028. Each point will provide at least 1 MW charging capacity, enabling battery-electric trucks to charge at speeds comparable to their diesel counterparts. The network will span 55 strategic sites across major European freight corridors in Germany, Austria, Denmark, Spain, France, the Netherlands, Sweden, Poland, and Hungary. Each location will include a minimum of four charging bays, operating 24/7 with open roaming and seamless payment options. The project marks a significant milestone in Europe’s transition to zero-emission road freight. High-power megawatt charging is seen as a critical advancement that will allow electric trucks to achieve competitive range, charging times, and operational efficiency.</w:t>
      </w:r>
      <w:r/>
    </w:p>
    <w:p>
      <w:pPr>
        <w:pStyle w:val="ListNumber"/>
        <w:spacing w:line="240" w:lineRule="auto"/>
        <w:ind w:left="720"/>
      </w:pPr>
      <w:r/>
      <w:hyperlink r:id="rId14">
        <w:r>
          <w:rPr>
            <w:color w:val="0000EE"/>
            <w:u w:val="single"/>
          </w:rPr>
          <w:t>https://www.hungarianconservative.com/articles/current/e-on-electric-charging-infrastructure-eu-hungary</w:t>
        </w:r>
      </w:hyperlink>
      <w:r>
        <w:t xml:space="preserve"> - A consortium of E.ON Drive Infrastructure, Voltix, and GreenWay has received €70.3 million in EU funding to build one of Europe’s largest megawatt-class charging networks. By 2028, 330 high-power stations across 55 strategic sites—including in Hungary—will support electric freight transport. The project aims to significantly expand high-power charging capacity for long-haul electric freight transport across the continent. The companies noted that chargers delivering at least 1 megawatt of output will play a crucial role in electrifying Europe’s heavy truck fleet and accelerating the decarbonization of long-distance road transport. Megawatt charging technology is expected to give electric trucks the range, charging speed, and operating cost profile needed to become a viable alternative to diesel. The rollout plan foresees the installation of 330 ultra-high-power charging points along Europe’s main transport corridors by autumn 2028. The network will cover 55 strategic sites from Germany and Austria to Spain, France, Sweden, Poland, and Hungary. Each station will host a minimum of four charging points, operating 24/7 with simple payment solutions and roaming support. E.ON Drive Infrastructure, part of the E.ON Group, currently operates over 8,300 public charging points in 11 European countries, including Hungary. Voltix, a VINCI Concessions company, develops public charging stations specifically designed for electric trucks. GreenWay operates 4,802 electric charging points at more than 1,400 locations in Poland, Slovakia, and Croatia.</w:t>
      </w:r>
      <w:r/>
    </w:p>
    <w:p>
      <w:pPr>
        <w:pStyle w:val="ListNumber"/>
        <w:spacing w:line="240" w:lineRule="auto"/>
        <w:ind w:left="720"/>
      </w:pPr>
      <w:r/>
      <w:hyperlink r:id="rId15">
        <w:r>
          <w:rPr>
            <w:color w:val="0000EE"/>
            <w:u w:val="single"/>
          </w:rPr>
          <w:t>https://www.developmentaid.org/api/frontend/cms/file/2025/05/GlobalEVOutlook2025.pdf</w:t>
        </w:r>
      </w:hyperlink>
      <w:r>
        <w:t xml:space="preserve"> - In Europe in 2024, Milence, a joint venture between Daimler Truck, TRATON, and Volvo, presented its plans to establish a European charging network of 70 hubs, accounting for more than 570 high-power (some &gt; 1 MW) charging points by the end of 2025. The company has previously announced the goal to reach 1,700 charging points across Europe by 2027. In addition, E.ON and MAN Truck &amp; Bus are collaborating to set up around 400 electric truck charging stations in 170 different locations in Europe, as part of a project that has received EUR 45 million in EU funding. The BP subsidiary Pulse, which today owns the majority of truck charging stations in Germany, also announced its co-operation with the Polish charging infrastructure manufacturer Ekoenergetyka, although the terms of the collaboration have not yet been disclosed. Various project partners are collaborating under the CLOSER platform to support electrified logistics, including to develop a Scandinavian charging network for electric trucks. International programmes and initiatives can also support the advancement of electric vehicle charging infrastructure in Europe.</w:t>
      </w:r>
      <w:r/>
    </w:p>
    <w:p>
      <w:pPr>
        <w:pStyle w:val="ListNumber"/>
        <w:spacing w:line="240" w:lineRule="auto"/>
        <w:ind w:left="720"/>
      </w:pPr>
      <w:r/>
      <w:hyperlink r:id="rId16">
        <w:r>
          <w:rPr>
            <w:color w:val="0000EE"/>
            <w:u w:val="single"/>
          </w:rPr>
          <w:t>https://www.pressebox.com/inactive/eon-se/70-million-funding-for-European-megawatt-charging-network-from-E-ON-Voltix-and-GreenWay/boxid/1275676</w:t>
        </w:r>
      </w:hyperlink>
      <w:r>
        <w:t xml:space="preserve"> - E.ON SE E.ON-Platz 1 40479 Düsseldorf, Germany http://www.eon.com/ Contact Ms Isabel Reinhardt +49 173 6840253 11/26/2025 # €70 million funding for European megawatt charging network from E.ON, Voltix and GreenWay (PresseBox) (Düsseldorf, 11/26/2025) By 2028, around 330 Megawatt Charging System (MCS) points to be installed at 55 strategic locations across nine European countries Trucks will charge with at least one megawatt of power on each charging point Milestone for the widespread electrification of heavy-duty transport in Europe EU selects the project for a €70.3 million grant E.ON, in partnership with Voltix and GreenWay, has been selected for a substantial EU funding for the HDV-E project. This landmark initiative aims to deploy the crucial cross-border megawatt charging infrastructure for electric trucks and heavy-duty vehicles (HDVs). The European Union has approved the consortium for a €70.3 million grant.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evmagz.com/e-on-led-consortium-plans-330-megawatt-truck-chargers-across-europe-by-2028/" TargetMode="External"/><Relationship Id="rId11" Type="http://schemas.openxmlformats.org/officeDocument/2006/relationships/hyperlink" Target="https://www.electrive.com/2025/11/27/e-on-voltix-and-greenway-to-build-330-mcs-chargers-for-trucks-across-europe/" TargetMode="External"/><Relationship Id="rId12" Type="http://schemas.openxmlformats.org/officeDocument/2006/relationships/hyperlink" Target="https://www.reuters.com/sustainability/vws-man-eon-cooperate-electric-truck-charging-2024-07-11/" TargetMode="External"/><Relationship Id="rId13" Type="http://schemas.openxmlformats.org/officeDocument/2006/relationships/hyperlink" Target="https://emobilityplus.com/2025/11/28/e-on-voltix-greenway-secure-e70-3-million-eu-grant-to-deploy-330-megawatt-charging-points-for-electric-trucks-across-europe-by-2028/amp/" TargetMode="External"/><Relationship Id="rId14" Type="http://schemas.openxmlformats.org/officeDocument/2006/relationships/hyperlink" Target="https://www.hungarianconservative.com/articles/current/e-on-electric-charging-infrastructure-eu-hungary" TargetMode="External"/><Relationship Id="rId15" Type="http://schemas.openxmlformats.org/officeDocument/2006/relationships/hyperlink" Target="https://www.developmentaid.org/api/frontend/cms/file/2025/05/GlobalEVOutlook2025.pdf" TargetMode="External"/><Relationship Id="rId16" Type="http://schemas.openxmlformats.org/officeDocument/2006/relationships/hyperlink" Target="https://www.pressebox.com/inactive/eon-se/70-million-funding-for-European-megawatt-charging-network-from-E-ON-Voltix-and-GreenWay/boxid/127567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