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considers significant defence budget increase amid regional security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fiscal year 2025–26 (FY26), India’s Ministry of Defence (MoD) has been allocated ₹6.81 lakh crore, marking a nearly 9.5 to 10% increase over the previous year. Despite this increase in nominal terms, defence spending as a proportion of the country’s Gross Domestic Product (GDP) remains below 2%, continuing a longstanding trend where the share of defence in the GDP is declining even as absolute budgetary allocations grow.</w:t>
      </w:r>
      <w:r/>
    </w:p>
    <w:p>
      <w:r/>
      <w:r>
        <w:t>However, Defence Secretary Rajesh Kumar Singh has indicated that the government may seek a substantially larger hike, potentially around 20%, in the defence budget for FY26. This proposal represents a marked departure from the usual annual increase of about 10%. Singh attributed this anticipated rise to India’s challenging geopolitical environment, describing the country’s neighbourhood as "particularly tough." This elevated defence expenditure is intended to address evolving external security threats and to support the comprehensive capability development plans that India is pursuing, which are expected to necessitate sustained budget increases over the coming years.</w:t>
      </w:r>
      <w:r/>
    </w:p>
    <w:p>
      <w:r/>
      <w:r>
        <w:t>If approved, the increased allocation would fuel key defence priorities. A significant portion is expected to be directed towards modernisation and procurement of advanced weapon systems, including indigenous production efforts under the government’s “Make in India” initiative. The Ministry expects to sign defence contracts worth around ₹2 lakh crore in FY26, possibly matching or surpassing FY25’s record contract awards of approximately ₹2.09 lakh crore. Notably, a substantial subset of these contracts may focus on naval projects, including the acquisition of submarines under the P-75 and P-75I programmes.</w:t>
      </w:r>
      <w:r/>
    </w:p>
    <w:p>
      <w:r/>
      <w:r>
        <w:t>The government is also emphasizing a boost to domestic defence manufacturing and self-reliance. Already, over ₹1.11 lakh crore of the FY26 budget has been earmarked for domestic procurement, and higher budgetary outlays could accelerate indigenous research and development (R&amp;D), production, and exports in defence. The Defence Secretary has highlighted India’s diversified industrial base and the "absorptive capacity" of its defence ecosystem as factors enabling this ambitious modernisation push.</w:t>
      </w:r>
      <w:r/>
    </w:p>
    <w:p>
      <w:r/>
      <w:r>
        <w:t>Additional expenditure will likely support R&amp;D, infrastructure upgrades, strategic capability enhancements, and maintenance, ranging from upgrading aircraft, naval fleets, and missile systems to fortifying border infrastructure such as roads. Budgetary allocation to capital expenditure is significant, with about 26.4% of the defence budget for FY26 earmarked specifically for capital outlay, reflecting a focused effort to equip and modernise forces rather than merely covering recurring manpower costs such as salaries and pensions.</w:t>
      </w:r>
      <w:r/>
    </w:p>
    <w:p>
      <w:r/>
      <w:r>
        <w:t>Despite the increase, defence spending remains just under 2% of GDP, lower than the 2.5% target that officials have signalled as aspirational for capital expenditure. Experts have long argued that India’s strategic readiness demands a higher GDP share in defence allocation. Yet, alongside the fiscal increase, challenges remain. Procurement delays, bureaucratic hurdles, and the balance between manpower costs and capital outlays continue to pose risks to achieving efficient modernisation. The MoD has made it clear that there will be firm consequences, including possible contract cancellation, if delivery timelines are not met.</w:t>
      </w:r>
      <w:r/>
    </w:p>
    <w:p>
      <w:r/>
      <w:r>
        <w:t>The strategic rationale behind the increased budget is clear: India faces a complex and volatile regional security environment with multiple flashpoints requiring heightened readiness and deterrence. At the same time, the country aims to strengthen its domestic defence industrial base, which currently features 16 defence Public Sector Undertakings (PSUs), over 430 licensed companies, and approximately 16,000 micro, small, and medium enterprises (MSMEs). Government reforms and encouragement of public-private partnerships are seen as critical to expanding this ecosystem and improving its agility and responsiveness to modern warfare demands.</w:t>
      </w:r>
      <w:r/>
    </w:p>
    <w:p>
      <w:r/>
      <w:r>
        <w:t>The fiscal implications of a larger defence budget are significant. With the government balancing various competing demands on public spending, from infrastructure to social welfare and healthcare, an increased defence budget might require reallocation of resources. However, the potential economic benefits are notable: a robust defence industrial base can spur job creation, stimulate sectors like shipbuilding, aerospace, and electronics, and propel India’s ambitions as a global defence manufacturing hub and exporter.</w:t>
      </w:r>
      <w:r/>
    </w:p>
    <w:p>
      <w:r/>
      <w:r>
        <w:t>The MoD is expected to officially present its 20% hike proposal to the Ministry of Finance soon, detailing specific project pipelines and procurement plans to justify the increase. If sanctioned, FY26 could mark the onset of a multi-year drive aimed at boosting India’s defence capabilities and self-reliance, with a significant focus on maritime and aerospace domains. This would represent a critical step in India’s strategic posture, aligning budgetary resources with modernisation goals in a period of heightened regional security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https://indianmasterminds.com/news/india-percent-defence-budget-hike-fy26-164073/</w:t>
        </w:r>
      </w:hyperlink>
      <w:r>
        <w:t xml:space="preserve"> - Please view link - unable to able to access data</w:t>
      </w:r>
      <w:r/>
    </w:p>
    <w:p>
      <w:pPr>
        <w:pStyle w:val="ListNumber"/>
        <w:spacing w:line="240" w:lineRule="auto"/>
        <w:ind w:left="720"/>
      </w:pPr>
      <w:r/>
      <w:hyperlink r:id="rId11">
        <w:r>
          <w:rPr>
            <w:color w:val="0000EE"/>
            <w:u w:val="single"/>
          </w:rPr>
          <w:t>https://economictimes.indiatimes.com/news/defence/india-may-seek-20-higher-defence-budget-in-fy26-says-defence-secretary/articleshow/125634741.cms</w:t>
        </w:r>
      </w:hyperlink>
      <w:r>
        <w:t xml:space="preserve"> - Defence Secretary Rajesh Kumar Singh announced that India may seek a 20% higher defence budget in FY26, up from the usual 10% annual increase. This proposed hike is driven by India's challenging geopolitical neighbourhood and the imperative to strengthen defence preparedness amid growing regional security concerns. The current defence expenditure accounts for about 1.9% of GDP, and there is scope to raise this share to adequately meet capability development and modernisation needs. (</w:t>
      </w:r>
      <w:hyperlink r:id="rId12">
        <w:r>
          <w:rPr>
            <w:color w:val="0000EE"/>
            <w:u w:val="single"/>
          </w:rPr>
          <w:t>economictimes.indiatimes.com</w:t>
        </w:r>
      </w:hyperlink>
      <w:r>
        <w:t>)</w:t>
      </w:r>
      <w:r/>
    </w:p>
    <w:p>
      <w:pPr>
        <w:pStyle w:val="ListNumber"/>
        <w:spacing w:line="240" w:lineRule="auto"/>
        <w:ind w:left="720"/>
      </w:pPr>
      <w:r/>
      <w:hyperlink r:id="rId13">
        <w:r>
          <w:rPr>
            <w:color w:val="0000EE"/>
            <w:u w:val="single"/>
          </w:rPr>
          <w:t>https://www.hindustantimes.com/india-news/defence-ministry-to-seek-20-budget-hike-in-fy-2627-101764328359349.html</w:t>
        </w:r>
      </w:hyperlink>
      <w:r>
        <w:t xml:space="preserve"> - The Defence Ministry plans to seek a 20% increase in the defence budget for FY26-27 to meet the growing requirements of the armed forces, considering the geopolitical realities. Defence Secretary Rajesh Kumar Singh stated that the country is in a particularly tough neighbourhood and will be asking for a budget closer to a 20% higher allocation in the coming budget. (</w:t>
      </w:r>
      <w:hyperlink r:id="rId14">
        <w:r>
          <w:rPr>
            <w:color w:val="0000EE"/>
            <w:u w:val="single"/>
          </w:rPr>
          <w:t>hindustantimes.com</w:t>
        </w:r>
      </w:hyperlink>
      <w:r>
        <w:t>)</w:t>
      </w:r>
      <w:r/>
    </w:p>
    <w:p>
      <w:pPr>
        <w:pStyle w:val="ListNumber"/>
        <w:spacing w:line="240" w:lineRule="auto"/>
        <w:ind w:left="720"/>
      </w:pPr>
      <w:r/>
      <w:hyperlink r:id="rId15">
        <w:r>
          <w:rPr>
            <w:color w:val="0000EE"/>
            <w:u w:val="single"/>
          </w:rPr>
          <w:t>https://www.ibef.org/news/defence-budget-will-go-up-by-9-5-to-rs-6-81-000-crore-us-78-32-billion-in-2025-26-defence-secretary-mr-rajesh-kumar-singh</w:t>
        </w:r>
      </w:hyperlink>
      <w:r>
        <w:t xml:space="preserve"> - Defence Secretary Rajesh Kumar Singh announced that India's defence budget will increase by 9.5% to ₹6.81 lakh crore (US$ 78.32 billion) in 2025-26. This rise is part of a larger modernisation effort, focusing on spending ₹2,60,850 crore (US$ 30 billion) annually over the next decade. The capital expenditure budget will allocate 75% for procurement from domestic sources, including private industries, with the remaining 25% earmarked for the domestic private sector. (</w:t>
      </w:r>
      <w:hyperlink r:id="rId16">
        <w:r>
          <w:rPr>
            <w:color w:val="0000EE"/>
            <w:u w:val="single"/>
          </w:rPr>
          <w:t>ibef.org</w:t>
        </w:r>
      </w:hyperlink>
      <w:r>
        <w:t>)</w:t>
      </w:r>
      <w:r/>
    </w:p>
    <w:p>
      <w:pPr>
        <w:pStyle w:val="ListNumber"/>
        <w:spacing w:line="240" w:lineRule="auto"/>
        <w:ind w:left="720"/>
      </w:pPr>
      <w:r/>
      <w:hyperlink r:id="rId17">
        <w:r>
          <w:rPr>
            <w:color w:val="0000EE"/>
            <w:u w:val="single"/>
          </w:rPr>
          <w:t>https://www.ndtvprofit.com/economy-finance/exclusive-defence-capital-expenditure-to-rise-in-fy26-says-secretary-rajesh-kumar-singh</w:t>
        </w:r>
      </w:hyperlink>
      <w:r>
        <w:t xml:space="preserve"> - Defence Secretary Rajesh Kumar Singh stated that the Indian government is working towards 2.5% of GDP in defence capital expenditure for FY26, alongside plans for ₹2 lakh crore in equipment procurement. In the Union Budget for fiscal 2026, the Ministry of Defence received a total allocation of ₹6.81 lakh crore, or 13.45% of the total budget. Of this, ₹1.8 lakh crore—or 26.43% of the defence budget—was earmarked for capital outlay on defence services. (</w:t>
      </w:r>
      <w:hyperlink r:id="rId18">
        <w:r>
          <w:rPr>
            <w:color w:val="0000EE"/>
            <w:u w:val="single"/>
          </w:rPr>
          <w:t>ndtvprofit.com</w:t>
        </w:r>
      </w:hyperlink>
      <w:r>
        <w:t>)</w:t>
      </w:r>
      <w:r/>
    </w:p>
    <w:p>
      <w:pPr>
        <w:pStyle w:val="ListNumber"/>
        <w:spacing w:line="240" w:lineRule="auto"/>
        <w:ind w:left="720"/>
      </w:pPr>
      <w:r/>
      <w:hyperlink r:id="rId19">
        <w:r>
          <w:rPr>
            <w:color w:val="0000EE"/>
            <w:u w:val="single"/>
          </w:rPr>
          <w:t>https://economictimes.indiatimes.com/news/defence/defence-industry-in-india-at-cusp-of-massive-expansion-defence-secretary/articleshow/118348758.cms</w:t>
        </w:r>
      </w:hyperlink>
      <w:r>
        <w:t xml:space="preserve"> - Defence Secretary Rajesh Kumar Singh announced that India's defence industry is poised for significant expansion, driven by reforms and public-private partnerships. The current industrial ecosystem includes 16 defence PSUs, 430 licensed companies, and approximately 16,000 MSMEs. Singh emphasized the importance of reducing industry barriers for new players and technologies to make the sector more adaptive and agile in response to evolving warfare needs. (</w:t>
      </w:r>
      <w:hyperlink r:id="rId20">
        <w:r>
          <w:rPr>
            <w:color w:val="0000EE"/>
            <w:u w:val="single"/>
          </w:rPr>
          <w:t>economictimes.indiatimes.com</w:t>
        </w:r>
      </w:hyperlink>
      <w:r>
        <w:t>)</w:t>
      </w:r>
      <w:r/>
    </w:p>
    <w:p>
      <w:pPr>
        <w:pStyle w:val="ListNumber"/>
        <w:spacing w:line="240" w:lineRule="auto"/>
        <w:ind w:left="720"/>
      </w:pPr>
      <w:r/>
      <w:hyperlink r:id="rId21">
        <w:r>
          <w:rPr>
            <w:color w:val="0000EE"/>
            <w:u w:val="single"/>
          </w:rPr>
          <w:t>https://www.indiandefensenews.in/2025/11/india-may-seek-20-higher-defence-budget.html</w:t>
        </w:r>
      </w:hyperlink>
      <w:r>
        <w:t xml:space="preserve"> - India is expected to seek a 20% higher defence budget allocation for the fiscal year 2025-26, a significant increase from the usual 10% annual rise, as stated by Defence Secretary Rajesh Kumar Singh. This proposed hike is driven by India's challenging geopolitical neighbourhood and the imperative to strengthen defence preparedness amid growing regional security concerns. The current defence expenditure accounts for about 1.9% of GDP, and there is scope to raise this share to adequately meet capability development and modernisation needs. (</w:t>
      </w:r>
      <w:hyperlink r:id="rId22">
        <w:r>
          <w:rPr>
            <w:color w:val="0000EE"/>
            <w:u w:val="single"/>
          </w:rPr>
          <w:t>indiandefensenews.in</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masterminds.com/news/india-percent-defence-budget-hike-fy26-164073/" TargetMode="External"/><Relationship Id="rId11" Type="http://schemas.openxmlformats.org/officeDocument/2006/relationships/hyperlink" Target="https://economictimes.indiatimes.com/news/defence/india-may-seek-20-higher-defence-budget-in-fy26-says-defence-secretary/articleshow/125634741.cms" TargetMode="External"/><Relationship Id="rId12" Type="http://schemas.openxmlformats.org/officeDocument/2006/relationships/hyperlink" Target="https://economictimes.indiatimes.com/news/defence/india-may-seek-20-higher-defence-budget-in-fy26-says-defence-secretary/articleshow/125634741.cms?utm_source=openai" TargetMode="External"/><Relationship Id="rId13" Type="http://schemas.openxmlformats.org/officeDocument/2006/relationships/hyperlink" Target="https://www.hindustantimes.com/india-news/defence-ministry-to-seek-20-budget-hike-in-fy-2627-101764328359349.html" TargetMode="External"/><Relationship Id="rId14" Type="http://schemas.openxmlformats.org/officeDocument/2006/relationships/hyperlink" Target="https://www.hindustantimes.com/india-news/defence-ministry-to-seek-20-budget-hike-in-fy-2627-101764328359349.html?utm_source=openai" TargetMode="External"/><Relationship Id="rId15" Type="http://schemas.openxmlformats.org/officeDocument/2006/relationships/hyperlink" Target="https://www.ibef.org/news/defence-budget-will-go-up-by-9-5-to-rs-6-81-000-crore-us-78-32-billion-in-2025-26-defence-secretary-mr-rajesh-kumar-singh" TargetMode="External"/><Relationship Id="rId16" Type="http://schemas.openxmlformats.org/officeDocument/2006/relationships/hyperlink" Target="https://www.ibef.org/news/defence-budget-will-go-up-by-9-5-to-rs-6-81-000-crore-us-78-32-billion-in-2025-26-defence-secretary-mr-rajesh-kumar-singh?utm_source=openai" TargetMode="External"/><Relationship Id="rId17" Type="http://schemas.openxmlformats.org/officeDocument/2006/relationships/hyperlink" Target="https://www.ndtvprofit.com/economy-finance/exclusive-defence-capital-expenditure-to-rise-in-fy26-says-secretary-rajesh-kumar-singh" TargetMode="External"/><Relationship Id="rId18" Type="http://schemas.openxmlformats.org/officeDocument/2006/relationships/hyperlink" Target="https://www.ndtvprofit.com/economy-finance/exclusive-defence-capital-expenditure-to-rise-in-fy26-says-secretary-rajesh-kumar-singh?utm_source=openai" TargetMode="External"/><Relationship Id="rId19" Type="http://schemas.openxmlformats.org/officeDocument/2006/relationships/hyperlink" Target="https://economictimes.indiatimes.com/news/defence/defence-industry-in-india-at-cusp-of-massive-expansion-defence-secretary/articleshow/118348758.cms" TargetMode="External"/><Relationship Id="rId20" Type="http://schemas.openxmlformats.org/officeDocument/2006/relationships/hyperlink" Target="https://economictimes.indiatimes.com/news/defence/defence-industry-in-india-at-cusp-of-massive-expansion-defence-secretary/articleshow/118348758.cms?utm_source=openai" TargetMode="External"/><Relationship Id="rId21" Type="http://schemas.openxmlformats.org/officeDocument/2006/relationships/hyperlink" Target="https://www.indiandefensenews.in/2025/11/india-may-seek-20-higher-defence-budget.html" TargetMode="External"/><Relationship Id="rId22" Type="http://schemas.openxmlformats.org/officeDocument/2006/relationships/hyperlink" Target="https://www.indiandefensenews.in/2025/11/india-may-seek-20-higher-defence-budget.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