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Western coalition bolsters Ukraine’s resilience with long-term high-tech support amid evolving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Russia’s full‑scale invasion in February 2022, a western coalition of states and companies has supplied Ukraine with more than €1.3bn of telecommunications, information‑technology and other high‑tech equipment, a contribution that, while modest against Ukraine’s overall military spending, has been vital to keeping government and critical services functioning under sustained attack. According to the original report in Computer Weekly, the IT Coalition Steering Group , one of several multinational efforts set up in the opening weeks of the war , has focused on dual‑use kit such as laptops, tactical radios and satellite communications that can be deployed quickly and replaced when lost on the front line.</w:t>
      </w:r>
      <w:r/>
    </w:p>
    <w:p>
      <w:r/>
      <w:r>
        <w:t>Heli Tiirmaa‑Klaar, chair of the IT Coalition Steering Group, told Computer Weekly the group is “prepared for a long game, and is ready to support Ukraine’s technology infrastructure for the next five or, if necessary, 10 years.” She credited prior preparations , notably moving government data to cloud systems run by major hyperscalers , with ensuring backups were available even where local systems were damaged, and said Ukrainian networks patched zero‑day vulnerabilities “in a matter of hours” when Russia tried to deploy wiper malware ahead of the invasion.</w:t>
      </w:r>
      <w:r/>
    </w:p>
    <w:p>
      <w:r/>
      <w:r>
        <w:t>The coalition’s work sits alongside broader western efforts to broaden Ukraine’s military‑industrial capacity. Germany has recently pledged intensified co‑operation to help Ukraine develop its own long‑range missile production capabilities, free from previous western range and target restrictions, while other states have shifted earlier red lines and supplied increasingly capable weaponry. Industry and diplomatic reporting show western partners have progressively expanded the types of military support they provide as the conflict has evolved.</w:t>
      </w:r>
      <w:r/>
    </w:p>
    <w:p>
      <w:r/>
      <w:r>
        <w:t>At the same time, political divisions within some donor countries complicate continued assistance. Reuters reporting shows Italy is preparing to extend legal authorisations for military supplies, but faces internal tensions between pro‑support leadership and skepticism from elements of its governing coalition. Such domestic debates mirror wider allied discussions about risks of escalation and conditions for more advanced aid.</w:t>
      </w:r>
      <w:r/>
    </w:p>
    <w:p>
      <w:r/>
      <w:r>
        <w:t>Beyond hardware, commercial technology firms and data platforms have become central to Ukraine’s resilience and to the war’s changing character. Investigations and feature reporting indicate companies including major cloud providers and defence‑oriented tech firms are embedded with Ukrainian institutions, supplying AI, analytics, cloud services and other tools used for everything from battlefield decision‑making to refugee assistance. While these contributions have accelerated Ukraine’s ability to operate and adapt, commentators warn they raise ethical and governance questions as private‑sector capabilities intersect with military operations.</w:t>
      </w:r>
      <w:r/>
    </w:p>
    <w:p>
      <w:r/>
      <w:r>
        <w:t>Tiirmaa‑Klaar also highlighted the evolving nature of Russian operations, arguing that since the full‑scale invasion Moscow has relied more on kinetic force than cyber disruption: “The Russian rationale would be, ‘Why do we need to cyber bomb if we can actually bomb?’” She cautioned, however, that hybrid operations , including suspected sabotage of undersea cables and operations designed to manipulate public reaction, a tactic she described as “reflexive control” , still present a complex challenge requiring co‑ordinated responses from governments, militaries and civilian institutions.</w:t>
      </w:r>
      <w:r/>
    </w:p>
    <w:p>
      <w:r/>
      <w:r>
        <w:t>As the conflict endures, the coalition’s task remains logistical and iterative: replacing large quantities of lost dual‑use equipment, keeping supply lines open across distances that can exceed 2,000km, and adapting to technological shifts on the battlefield. Industry data and recent diplomatic statements suggest western support will continue to combine state‑led military aid with commercial tech assistance, even as allies debate the scope and conditions of future deliveries.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https://www.computerweekly.com/news/366635678/Western-coalition-supplying-tech-to-Ukraine-prepared-for-long-war</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https://www.reuters.com/business/aerospace-defense/italy-set-extend-permission-military-supplies-ukraine-document-shows-2025-12-02/</w:t>
        </w:r>
      </w:hyperlink>
      <w:r>
        <w:t xml:space="preserve"> - Italy is preparing to extend its permission to supply military equipment to Ukraine as part of its ongoing support in the conflict with Russia. Since Russia's invasion in February 2022, Italy has sent 12 military aid packages, including advanced air defense systems like SAMP/T. Prime Minister Giorgia Meloni, a consistent supporter of Ukraine since taking office in late 2022, maintains her commitment to back Kyiv until the war ends. However, there are growing internal tensions within her conservative coalition, especially from Deputy Prime Minister Matteo Salvini of the far-right League party, who is skeptical about continued aid, citing concerns over its effectiveness and potential corruption in Ukraine. The new decree will be reviewed in a pre-cabinet meeting, although no date has been set for its final approval in the Cabinet. Previous decrees provided authorization for one year without requiring parliamentary approval for each shipment. The final decree must be approved by parliament within 60 days.</w:t>
      </w:r>
      <w:r/>
    </w:p>
    <w:p>
      <w:pPr>
        <w:pStyle w:val="ListNumber"/>
        <w:spacing w:line="240" w:lineRule="auto"/>
        <w:ind w:left="720"/>
      </w:pPr>
      <w:r/>
      <w:hyperlink r:id="rId12">
        <w:r>
          <w:rPr>
            <w:color w:val="0000EE"/>
            <w:u w:val="single"/>
          </w:rPr>
          <w:t>https://apnews.com/article/35c583e769bfd89eed738125802637ad</w:t>
        </w:r>
      </w:hyperlink>
      <w:r>
        <w:t xml:space="preserve"> - On May 28, 2025, German Chancellor Friedrich Merz pledged support for Ukraine to develop its own long-range missile systems, free from Western-imposed range and target restrictions. This initiative aims to enhance Ukraine's defense capabilities against Russia's invasion and ensure it can strike military targets beyond its borders. Merz emphasized that Germany would assist in establishing upgraded domestic missile production in Ukraine as part of an intensified defense cooperation agreement. However, he declined to commit to delivering Germany's Taurus cruise missiles, disappointing some German lawmakers. Meanwhile, Russian Foreign Minister Sergey Lavrov invited Ukraine to direct peace talks in Istanbul on June 2, though a promised memorandum outlining Russia's position has not yet been delivered. Ukraine expressed openness to high-level talks, potentially including leaders from the U.S. and Russia. Amid ongoing front-line fighting and drone strikes from both sides, Ukraine continues boosting domestic weapon production and seeking further European investment in missile and drone technology.</w:t>
      </w:r>
      <w:r/>
    </w:p>
    <w:p>
      <w:pPr>
        <w:pStyle w:val="ListNumber"/>
        <w:spacing w:line="240" w:lineRule="auto"/>
        <w:ind w:left="720"/>
      </w:pPr>
      <w:r/>
      <w:hyperlink r:id="rId13">
        <w:r>
          <w:rPr>
            <w:color w:val="0000EE"/>
            <w:u w:val="single"/>
          </w:rPr>
          <w:t>https://www.reuters.com/world/china/kremlin-says-us-already-gives-ukraine-intelligence-regular-basis-2025-10-02/</w:t>
        </w:r>
      </w:hyperlink>
      <w:r>
        <w:t xml:space="preserve"> - The Kremlin stated that the United States and NATO already provide intelligence to Ukraine regularly. This comment follows reports from The Wall Street Journal and Reuters that the U.S. plans to share intelligence with Ukraine on Russian energy targets and may consider supplying long-range missiles like Tomahawks. Kremlin spokesman Dmitry Peskov emphasized the ongoing role of U.S. and NATO infrastructure in supporting Ukrainian intelligence efforts. The news surfaces amid U.S. President Donald Trump's growing frustration with Russian President Vladimir Putin, particularly over the lack of a ceasefire in Ukraine despite their recent summit in Alaska. Ukraine has hit several Russian refineries lately, causing disruptions and prompting higher crude exports from Russia. The proposed U.S. intelligence aid could bolster Ukraine’s ability to target infrastructure like refineries and pipelines, potentially impacting the Kremlin’s oil revenue. The Kremlin warned of retaliation, referencing Russia’s previous launch of a hypersonic missile following Ukrainian strikes using Western-supplied weapons, and hinted at deploying its own missiles if provoked.</w:t>
      </w:r>
      <w:r/>
    </w:p>
    <w:p>
      <w:pPr>
        <w:pStyle w:val="ListNumber"/>
        <w:spacing w:line="240" w:lineRule="auto"/>
        <w:ind w:left="720"/>
      </w:pPr>
      <w:r/>
      <w:hyperlink r:id="rId14">
        <w:r>
          <w:rPr>
            <w:color w:val="0000EE"/>
            <w:u w:val="single"/>
          </w:rPr>
          <w:t>https://www.reuters.com/world/no-no-yes-shifting-red-lines-wests-support-ukraine-2024-09-13/</w:t>
        </w:r>
      </w:hyperlink>
      <w:r>
        <w:t xml:space="preserve"> - Over 30 months into Russia's full-scale invasion of Ukraine, Western support has been crucial to Kyiv's defense, although it has often come after prolonged hesitation due to fears of escalating the conflict. Over time, however, Western countries have repeatedly shifted their red lines, progressively providing Ukraine with more advanced weaponry. Ukraine has persistently requested powerful systems like the U.S.-made ATACMS missiles, F-16 fighter jets, and Western-made tanks. Initially withheld due to escalation concerns, each of these weapons was eventually delivered: short-range ATACMS in late 2023 followed by longer-range ones in early 2024, F-16s with pilot training beginning in August 2023 and deliveries by July 2024, and Western tanks like the Leopard 2 and Challenger 2 after Germany agreed to a coalition deal in early 2023. In a recent shift, following a Russian offensive near Kharkiv in May 2024, the U.S. authorized Ukraine to strike military targets inside Russia using American weapons—something previously off-limits. Now, Kyiv is pushing for permission to use long-range Western arms more widely on Russian soil, a proposal met with mixed reactions among NATO allies and caution from Washington.</w:t>
      </w:r>
      <w:r/>
    </w:p>
    <w:p>
      <w:pPr>
        <w:pStyle w:val="ListNumber"/>
        <w:spacing w:line="240" w:lineRule="auto"/>
        <w:ind w:left="720"/>
      </w:pPr>
      <w:r/>
      <w:hyperlink r:id="rId15">
        <w:r>
          <w:rPr>
            <w:color w:val="0000EE"/>
            <w:u w:val="single"/>
          </w:rPr>
          <w:t>https://time.com/6691662/ai-ukraine-war-palantir/</w:t>
        </w:r>
      </w:hyperlink>
      <w:r>
        <w:t xml:space="preserve"> - The article from TIME explores how Ukraine has become a testing ground for cutting-edge artificial intelligence and defense technologies amidst its war with Russia. Since the 2022 invasion, tech companies—led by U.S. firm Palantir—have heavily supported Ukraine by deploying AI and data analytics tools to assist its military and government. Palantir, which now operates embedded with Ukrainian institutions, offers battlefield targeting, war crimes documentation, land mine detection, refugee resettlement, and anti-corruption efforts—all largely free of charge. Other tech firms like Microsoft, Amazon, Google, Clearview AI, and numerous drone startups have also contributed with cloud services, facial recognition tools, and military tech support. Ukraine has embraced this cooperation, branding itself as a wartime technology lab with the ambition of building a postwar tech economy modeled in part after Israel's. Venture capital has flowed in, domestic tech policies have incentivized defense startups, and the "Tested in Ukraine" label is gaining international prestige. While the AI-driven warfare raises ethical concerns—such as mass surveillance and privatized power—the experimentation is accelerating the evolution of military strategies globally. As commercial tech overtakes traditional military R&amp;D in importance, Ukraine's battlefield has become ground zero for the future of AI warfare.</w:t>
      </w:r>
      <w:r/>
    </w:p>
    <w:p>
      <w:pPr>
        <w:pStyle w:val="ListNumber"/>
        <w:spacing w:line="240" w:lineRule="auto"/>
        <w:ind w:left="720"/>
      </w:pPr>
      <w:r/>
      <w:hyperlink r:id="rId16">
        <w:r>
          <w:rPr>
            <w:color w:val="0000EE"/>
            <w:u w:val="single"/>
          </w:rPr>
          <w:t>https://en.wikipedia.org/wiki/Ukraine_Defense_Contact_Group</w:t>
        </w:r>
      </w:hyperlink>
      <w:r>
        <w:t xml:space="preserve"> - The Ukraine Defense Contact Group (UDCG) is a coalition of countries formed to coordinate and provide military support to Ukraine in its conflict with Russia. Established in 2022, the group aims to ensure Ukraine has the necessary capabilities to defend itself. The UDCG has been instrumental in facilitating the delivery of various military aid packages, including advanced air defense systems, artillery, and training for Ukrainian forces. The coalition's efforts have been pivotal in enhancing Ukraine's defense capabilities and maintaining its sovereignty amid ongoing aggression. The group's collaborative approach underscores the international community's commitment to supporting Ukraine's defense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news/366635678/Western-coalition-supplying-tech-to-Ukraine-prepared-for-long-war" TargetMode="External"/><Relationship Id="rId11" Type="http://schemas.openxmlformats.org/officeDocument/2006/relationships/hyperlink" Target="https://www.reuters.com/business/aerospace-defense/italy-set-extend-permission-military-supplies-ukraine-document-shows-2025-12-02/" TargetMode="External"/><Relationship Id="rId12" Type="http://schemas.openxmlformats.org/officeDocument/2006/relationships/hyperlink" Target="https://apnews.com/article/35c583e769bfd89eed738125802637ad" TargetMode="External"/><Relationship Id="rId13" Type="http://schemas.openxmlformats.org/officeDocument/2006/relationships/hyperlink" Target="https://www.reuters.com/world/china/kremlin-says-us-already-gives-ukraine-intelligence-regular-basis-2025-10-02/" TargetMode="External"/><Relationship Id="rId14" Type="http://schemas.openxmlformats.org/officeDocument/2006/relationships/hyperlink" Target="https://www.reuters.com/world/no-no-yes-shifting-red-lines-wests-support-ukraine-2024-09-13/" TargetMode="External"/><Relationship Id="rId15" Type="http://schemas.openxmlformats.org/officeDocument/2006/relationships/hyperlink" Target="https://time.com/6691662/ai-ukraine-war-palantir/" TargetMode="External"/><Relationship Id="rId16" Type="http://schemas.openxmlformats.org/officeDocument/2006/relationships/hyperlink" Target="https://en.wikipedia.org/wiki/Ukraine_Defense_Contact_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