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Russian oil imports face volatility amid tightening sanctions enforcement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Indian officials say tighter inspections and payment oversight aimed at enforcing Western sanctions are prompting a fall in Russian crude arriving at Indian ports, though external data and market reporting present a less clear picture of the scale of the change.</w:t>
      </w:r>
      <w:r/>
    </w:p>
    <w:p>
      <w:r/>
      <w:r>
        <w:t>According to the original report, officials expect Russian oil imports in December to fall to about 800,000 barrels per day after ports began more rigorous checks of vessels in the so‑called “shadow fleet” that Russia has used to circumvent sanctions. The measures require tankers to provide certificates of origin, flag registration details and other documentation, and banks have stepped up scrutiny of payments, the report said. It added that all Indian refiners except Nayara Energy Ltd , which has ties to sanctioned Rosneft , have reduced Russian purchases, while Nayara increased volumes because European restrictions have narrowed its alternative supplies.</w:t>
      </w:r>
      <w:r/>
    </w:p>
    <w:p>
      <w:r/>
      <w:r>
        <w:t>Industry trackers provide different estimates of flows that underline the uncertainty. Kpler said December deliveries could be around 1.3 million bpd, up from roughly 1.9 million bpd ordered in November. Reuters reporting, however, shows a contrasting trend: December volumes were projected to reach about 1.85 million bpd, a six‑month high, as some buyers such as Nayara sharply increased intake while others like Reliance cut back markedly. Reuters attributed that rise to a shift in the composition of buyers and to stockpiling at ports such as Vadinar, which was reported to be taking volumes above processing capacity.</w:t>
      </w:r>
      <w:r/>
    </w:p>
    <w:p>
      <w:r/>
      <w:r>
        <w:t>The divergence reflects competing forces: enforcement and banking scrutiny that constrain sanctioned‑linked shipments, and commercial incentives , steep Russian discounts and refinery logistics , that encourage some Indian buyers to continue or even raise purchases. Reuters analysis of the U.S. sanctions imposed in October on Rosneft and Lukoil noted the measures have forced asset sales and prompted some buyers globally to step back, but also pushed Russia to offer deeper discounts that keep demand in markets such as India and China.</w:t>
      </w:r>
      <w:r/>
    </w:p>
    <w:p>
      <w:r/>
      <w:r>
        <w:t>The sanctions and tighter oversight have practical effects in the physical market. Media reporting cited in the lead piece estimated that as much as 48 million barrels of Russian crude could be “stuck” at sea as tankers seek alternative destinations amid new restrictions. Reuters reporting on the sanctions added that the measures have reshaped flows, stranded cargoes and increased pressure on Russia to divest international assets, while also altering refined product markets and transshipment activity.</w:t>
      </w:r>
      <w:r/>
    </w:p>
    <w:p>
      <w:r/>
      <w:r>
        <w:t>India’s broader economic and diplomatic context is relevant. U.S. officials have been in Delhi discussing trade ties and pressing India to reduce its dependence on discounted Russian crude; Washington has linked relief on tariffs and trade frictions to progress on energy purchases. Reuters coverage of recent bilateral talks recorded U.S. requests for tariff relief tied to India’s energy dealings and noted Delhi is negotiating a bilateral trade framework while resisting certain agricultural market openings. Prime Minister Narendra Modi and U.S. President Donald Trump have continued high‑level engagement as trade and sanctions issues are worked through.</w:t>
      </w:r>
      <w:r/>
    </w:p>
    <w:p>
      <w:r/>
      <w:r>
        <w:t>Domestic trade data provide additional context. Government and industry figures show India’s merchandise trade deficit narrowed in November as imports of gold, oil and coal fell, indicating that lower oil imports or switching between grades and suppliers can have a tangible macroeconomic impact. Separately, movements in edible oil buying , with refiners switching to cheaper palm oil , show how price incentives and logistical factors drive import patterns across commodities.</w:t>
      </w:r>
      <w:r/>
    </w:p>
    <w:p>
      <w:r/>
      <w:r>
        <w:t>Taken together, the available reports indicate a market in flux: Indian authorities are tightening port and banking checks to align with Western sanctions, prompting some refiners to curb purchases, yet substantial volumes continue to move to India because of discounts, buyer strategies and logistical tradeoffs. The net effect on Russian export revenue and on longer‑term sourcing choices will depend on how enforcement, commercial incentives and international diplomacy evolve in the weeks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https://newsukraine.rbc.ua/news/india-to-reduce-its-oil-imports-from-russia-1765820464.html</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https://www.reuters.com/markets/commodities/india-imports-more-russian-crude-mix-buyers-shifts-2025-12-11/</w:t>
        </w:r>
      </w:hyperlink>
      <w:r>
        <w:t xml:space="preserve"> - In December 2025, India's crude oil imports from Russia are projected to reach a six-month high at 1.85 million barrels per day (bpd), continuing a three-month upward trend despite U.S. sanctions on Russian oil producers. The composition of Indian buyers has shifted, with Nayara Energy significantly increasing its intake, particularly at the Vadinar port, which will receive 658,000 bpd—well above its 405,000 bpd processing capacity, suggesting stockpiling in hopes of easing sanctions or increased demand. Conversely, Reliance Industries has sharply reduced Russian crude imports to 293,000 bpd in December from a peak of 826,000 bpd in June, complying with Western sanctions to safeguard its overseas business. In contrast, Indian state-owned refiners are maintaining high import levels. The sanctions appear ineffective in reducing total Russian crude exports to India and China, both of which continue to import robust volumes. However, the price discounts they likely receive could impact Russia’s oil revenues, potentially influencing further Western policy responses.</w:t>
      </w:r>
      <w:r/>
    </w:p>
    <w:p>
      <w:pPr>
        <w:pStyle w:val="ListNumber"/>
        <w:spacing w:line="240" w:lineRule="auto"/>
        <w:ind w:left="720"/>
      </w:pPr>
      <w:r/>
      <w:hyperlink r:id="rId12">
        <w:r>
          <w:rPr>
            <w:color w:val="0000EE"/>
            <w:u w:val="single"/>
          </w:rPr>
          <w:t>https://www.reuters.com/business/energy/trump-sanctions-lukoil-rosneft-could-reshuffle-global-oil-map-2025-12-10/</w:t>
        </w:r>
      </w:hyperlink>
      <w:r>
        <w:t xml:space="preserve"> - U.S. sanctions imposed by President Donald Trump in October 2025 on Russian oil giants Lukoil and Rosneft—key players in Moscow’s oil export landscape—are driving a major shift in the global oil market. These measures, effective from November 21, target the core of Russia's energy-dependent economy, which has experienced significant revenue drops, with oil and gas earnings hitting post-Ukraine invasion lows. The sanctions have led to decreased oil imports from Russia by nations like Turkey, India, and Brazil, stranding large quantities of crude at sea and forcing Russia to offer deeper discounts, with China likely to absorb some excess. The sanctions compel Lukoil and Rosneft to divest global assets worth billions across Europe, the Middle East, and Africa, potentially opening doors for Western companies. Lukoil, for instance, is urgently trying to sell off its $22 billion international portfolio. In Eastern Europe, Russian influence is rapidly waning as governments move to nationalize or replace Russian operations and seek alternative oil sources. Beyond crude oil, refined product markets are also affected, with new EU restrictions and tighter scrutiny on transshipment hubs and refineries tied to Russian crude. The global energy dynamics are noticeably shifting, possibly ending Russia’s long-held leverage via energy exports.</w:t>
      </w:r>
      <w:r/>
    </w:p>
    <w:p>
      <w:pPr>
        <w:pStyle w:val="ListNumber"/>
        <w:spacing w:line="240" w:lineRule="auto"/>
        <w:ind w:left="720"/>
      </w:pPr>
      <w:r/>
      <w:hyperlink r:id="rId13">
        <w:r>
          <w:rPr>
            <w:color w:val="0000EE"/>
            <w:u w:val="single"/>
          </w:rPr>
          <w:t>https://www.reuters.com/world/india/india-us-officials-discuss-trade-ties-bilateral-deal-2025-12-10/</w:t>
        </w:r>
      </w:hyperlink>
      <w:r>
        <w:t xml:space="preserve"> - India and the United States have intensified discussions to strengthen their bilateral trade and economic partnership. During a recent meeting in New Delhi, India’s Commerce Secretary Rajesh Agrawal and U.S. Deputy Trade Representative Rick Switzer engaged in talks aimed at advancing a mutually beneficial Bilateral Trade Agreement. The U.S. delegation, led by Switzer, is in India for two days to address trade concerns, including India’s request for relief from U.S. tariffs linked to its Russian oil purchases. In August, U.S. President Donald Trump imposed double tariffs on Indian imports—up to 50%—affecting sectors like textiles, chemicals, and food products such as shrimp. Despite a year-on-year decline of nearly 9% in Indian exports to the U.S. in October, they rose compared to September levels. The U.S. is also urging India to reduce tariffs and non-tariff barriers, especially for American agricultural products like soybean and grain sorghum. U.S. Trade Representative Jamieson Greer noted that India has historically resisted greater agricultural imports but has shown renewed willingness in recent negotiations.</w:t>
      </w:r>
      <w:r/>
    </w:p>
    <w:p>
      <w:pPr>
        <w:pStyle w:val="ListNumber"/>
        <w:spacing w:line="240" w:lineRule="auto"/>
        <w:ind w:left="720"/>
      </w:pPr>
      <w:r/>
      <w:hyperlink r:id="rId14">
        <w:r>
          <w:rPr>
            <w:color w:val="0000EE"/>
            <w:u w:val="single"/>
          </w:rPr>
          <w:t>https://www.reuters.com/world/india/indias-modi-says-he-spoke-trump-reviewed-progress-relations-2025-12-11/</w:t>
        </w:r>
      </w:hyperlink>
      <w:r>
        <w:t xml:space="preserve"> - Indian Prime Minister Narendra Modi spoke with U.S. President Donald Trump for the third time since the U.S. imposed up to 50% tariffs on key Indian exports, including textiles, chemicals, and shrimp. Modi described the call as "warm and engaging", emphasizing continued cooperation on global peace and prosperity. The hike in tariffs followed collapsed trade talks earlier that year, largely due to India's refusal to open its market to U.S. agricultural products and its unwillingness to acknowledge Trump's mediation in the India-Pakistan dispute. Meanwhile, India is reportedly reducing Russian oil purchases under U.S. pressure, as Washington imposed sanctions on Russian companies. U.S. Deputy Trade Representative Rick Switzer is currently in New Delhi to discuss trade issues, including tariff relief related to India’s energy dealings with Russia. Despite a nearly 9% drop in Indian exports to the U.S. in October compared to the previous year, trade levels improved from September. The U.S. is urging India to ease restrictions and allow more access for American agricultural goods.</w:t>
      </w:r>
      <w:r/>
    </w:p>
    <w:p>
      <w:pPr>
        <w:pStyle w:val="ListNumber"/>
        <w:spacing w:line="240" w:lineRule="auto"/>
        <w:ind w:left="720"/>
      </w:pPr>
      <w:r/>
      <w:hyperlink r:id="rId15">
        <w:r>
          <w:rPr>
            <w:color w:val="0000EE"/>
            <w:u w:val="single"/>
          </w:rPr>
          <w:t>https://www.reuters.com/world/china/indias-nov-palm-oil-imports-rise-lower-prices-spur-buying-2025-12-15/</w:t>
        </w:r>
      </w:hyperlink>
      <w:r>
        <w:t xml:space="preserve"> - In November 2025, India increased its palm oil imports by about 5% to 632,341 metric tons, capitalising on lower prices. This shift comes as palm oil was approximately $100 cheaper per ton than soyoil and nearly $200 cheaper than sunflower oil. As a result, imports of the more expensive soyoil and sunflower oil declined significantly, by over 18% and 45% respectively. Total edible oil imports dropped to a seven-month low of 1.15 million tons, down 13.3% from October. The Solvent Extractors' Association of India also reported a rare record of 69,919 tons of soyoil imported from China due to surplus-driven discounts. India, the world’s largest vegetable oil buyer, primarily sources palm oil from Indonesia and Malaysia, and other oils from South America, Russia, and Ukraine. Lower prices are prompting Indian refiners to switch to palm oil for December and January shipments, with some cancelling prior soyoil contracts in favour of the cheaper alternative. This trend is likely to support palm oil futures while exerting pressure on U.S. soyoil markets.</w:t>
      </w:r>
      <w:r/>
    </w:p>
    <w:p>
      <w:pPr>
        <w:pStyle w:val="ListNumber"/>
        <w:spacing w:line="240" w:lineRule="auto"/>
        <w:ind w:left="720"/>
      </w:pPr>
      <w:r/>
      <w:hyperlink r:id="rId16">
        <w:r>
          <w:rPr>
            <w:color w:val="0000EE"/>
            <w:u w:val="single"/>
          </w:rPr>
          <w:t>https://www.reuters.com/world/india/indias-trade-deficit-narrows-2453-billion-november-2025-12-15/</w:t>
        </w:r>
      </w:hyperlink>
      <w:r>
        <w:t xml:space="preserve"> - India's merchandise trade deficit in November 2025 dropped to a five-month low of $24.53 billion, primarily due to reduced imports of gold, oil, and coal. This was a better-than-expected improvement from the record $41.68 billion deficit in October, as economists had projected a $32 billion deficit. Export figures also rose, with overall merchandise exports reaching $38.13 billion, up from $34.38 billion in October, while imports fell to $62.66 billion from $76.06 billion. Exports to the U.S., India’s top export destination, rebounded significantly, increasing over 21% year-on-year to $6.92 billion in November. Commerce Secretary Rajesh Agrawal noted that India had maintained strong exports to the U.S. despite tariffs and indicated that a framework trade agreement between India and the U.S. is nearing completion. Bilateral trade discussions were held recently in Delhi with U.S. Deputy Trade Representative Rick Switzer. Meanwhile, India's services exports for November are estimated at $35.86 billion with imports at $17.96 billion, yielding a services trade surplus of $17.9 billion. The Modi government has implemented various economic measures to mitigate the impact of high U.S. tariffs and support export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ukraine.rbc.ua/news/india-to-reduce-its-oil-imports-from-russia-1765820464.html" TargetMode="External"/><Relationship Id="rId11" Type="http://schemas.openxmlformats.org/officeDocument/2006/relationships/hyperlink" Target="https://www.reuters.com/markets/commodities/india-imports-more-russian-crude-mix-buyers-shifts-2025-12-11/" TargetMode="External"/><Relationship Id="rId12" Type="http://schemas.openxmlformats.org/officeDocument/2006/relationships/hyperlink" Target="https://www.reuters.com/business/energy/trump-sanctions-lukoil-rosneft-could-reshuffle-global-oil-map-2025-12-10/" TargetMode="External"/><Relationship Id="rId13" Type="http://schemas.openxmlformats.org/officeDocument/2006/relationships/hyperlink" Target="https://www.reuters.com/world/india/india-us-officials-discuss-trade-ties-bilateral-deal-2025-12-10/" TargetMode="External"/><Relationship Id="rId14" Type="http://schemas.openxmlformats.org/officeDocument/2006/relationships/hyperlink" Target="https://www.reuters.com/world/india/indias-modi-says-he-spoke-trump-reviewed-progress-relations-2025-12-11/" TargetMode="External"/><Relationship Id="rId15" Type="http://schemas.openxmlformats.org/officeDocument/2006/relationships/hyperlink" Target="https://www.reuters.com/world/china/indias-nov-palm-oil-imports-rise-lower-prices-spur-buying-2025-12-15/" TargetMode="External"/><Relationship Id="rId16" Type="http://schemas.openxmlformats.org/officeDocument/2006/relationships/hyperlink" Target="https://www.reuters.com/world/india/indias-trade-deficit-narrows-2453-billion-november-2025-1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