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Gartner’s first 2025 Magic Quadrant hones in on disruptive fourth-party logistics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Gartner’s inaugural 2025 Magic Quadrant for Fourth‑Party Logistics (4PL) formalises a market category long discussed but rarely defined, as shippers and providers confront persistent disruption from tariffs, geopolitics and fragmented technology ecosystems. The report, published in December 2025, evaluates global 4PL providers on Ability to Execute and Completeness of Vision and positions established global integrators alongside a growing set of challengers and visionaries seeking to reframe how complex logistics networks are managed.</w:t>
      </w:r>
      <w:r/>
    </w:p>
    <w:p>
      <w:r/>
      <w:r>
        <w:t>According to the Gartner analysis, leaders in the new quadrant include C.H. Robinson, RXO, GEODIS, Arvato, Kuehne+Nagel, 4flow and DHL Supply Chain , firms that present broad geographic scale, multi‑modal execution capabilities and integrated technology stacks intended to supply end‑to‑end visibility and governance rather than discrete transportation or warehousing tasks. Gartner defines a 4PL as an orchestrator responsible for visibility, governance and optimisation across internal teams, carriers, brokers and technology platforms rather than performing single operational functions.</w:t>
      </w:r>
      <w:r/>
    </w:p>
    <w:p>
      <w:r/>
      <w:r>
        <w:t>Several market participants immediately heralded the recognition. In a company release, Jordan Kass, President of C.H. Robinson Managed Solutions, said: "To us, being named a Leader affirms what we’ve built: a Lean AI logistics platform that is designed to manage the world’s most complex supply chains with precision, resilience and a system of intelligence that is always on." The company noted it manages 37 million shipments a year, connecting 83,000 customers with 450,000 carriers globally through its Managed Solutions offering.</w:t>
      </w:r>
      <w:r/>
    </w:p>
    <w:p>
      <w:r/>
      <w:r>
        <w:t>RXO made a similar claim in a statement, with Brian Dean, president of RXO’s Managed Transportation business, saying: "RXO is proud to be named a Leader in the Gartner research note. Some of the most well‑known companies in the world rely on RXO for 4PL solutions that improve the efficiency of their supply chains." Kuehne+Nagel’s chief executive, Stefan Paul, added that Leader status "reflects the strength of our global team and the trust our customers place in us" and tied the accolade to the company’s Roadmap 2026 ambitions to advance innovation and sustainable logistics solutions.</w:t>
      </w:r>
      <w:r/>
    </w:p>
    <w:p>
      <w:r/>
      <w:r>
        <w:t>At the same time, Gartner’s report highlights a tier of challengers and visionaries whose strategies emphasise modern, software‑centric orchestration rather than traditional asset ownership. Redwood Logistics was named a Visionary, and in a press release its CEO Mark Yeager said: "It is our belief that being recognized as a Visionary in the first Gartner Magic Quadrant for 4PL validates the path we’ve been building toward for years." Redwood framed its model around integration, automation, visibility insights and managed services bundled into an orchestrated solution.</w:t>
      </w:r>
      <w:r/>
    </w:p>
    <w:p>
      <w:r/>
      <w:r>
        <w:t>Unilog.sc was cited among the Challengers, with its press materials noting Gartner evaluated providers across subcriteria that include marketing execution, customer experience and innovation. The firm emphasised its specialist strength in supply‑chain design and execution as a route to broader 4PL orchestration. Industry commentary suggests that challengers and visionaries may prove attractive to enterprises seeking more agile, technology‑first partners for partial or phased 4PL adoption.</w:t>
      </w:r>
      <w:r/>
    </w:p>
    <w:p>
      <w:r/>
      <w:r>
        <w:t>The new Magic Quadrant crystallises several market tensions. Enterprise buyers face a choice between incumbent logistics integrators offering scale and existing global networks and newer providers promising nimble, software‑driven orchestration and faster integration with customers’ digital stacks. Industry data shows that trade policy shifts and regionalisation pressures have increased the demand for governance and scenario planning capabilities, pushing 4PL discussions from theory into procurement and boardroom agendas.</w:t>
      </w:r>
      <w:r/>
    </w:p>
    <w:p>
      <w:r/>
      <w:r>
        <w:t>Gartner’s publication also reflects an evolution in vendor positioning: many traditional 3PLs are repackaging managed‑services, transport management systems and control‑tower capabilities as 4PL offers, while software‑native providers market modular orchestration platforms that can be layered over existing operations. The company statements accompanying the Magic Quadrant tend to frame the recognition as validation of distinct strategic bets , whether on "Lean AI" platforms, sustainability roadmaps or integrated execution suites , but independent customer reviews and Gartner’s validated user feedback underpin the analyst assessment.</w:t>
      </w:r>
      <w:r/>
    </w:p>
    <w:p>
      <w:r/>
      <w:r>
        <w:t>For shippers, the practical implication is a tightened market for orchestration expertise and a clearer decision framework: those seeking comprehensive, multinational coordination may favour established leaders with deep carrier networks, while organisations seeking rapid, cloud‑native orchestration and tighter systems integration may evaluate visionaries and challengers more closely. As supply chains continue to face tariff volatility, geopolitical realignment and accelerating technology change, Gartner’s inaugural 4PL Magic Quadrant is likely to shape procurement conversations and vendor roadmaps through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https://www.freightwaves.com/news/gartner-debuts-4pl-magic-quadrant-as-tariffs-and-disruption-reshape-logistics</w:t>
        </w:r>
      </w:hyperlink>
      <w:r>
        <w:t xml:space="preserve"> - Please view link - unable to able to access data</w:t>
      </w:r>
      <w:r/>
    </w:p>
    <w:p>
      <w:pPr>
        <w:pStyle w:val="ListNumber"/>
        <w:spacing w:line="240" w:lineRule="auto"/>
        <w:ind w:left="720"/>
      </w:pPr>
      <w:r/>
      <w:hyperlink r:id="rId10">
        <w:r>
          <w:rPr>
            <w:color w:val="0000EE"/>
            <w:u w:val="single"/>
          </w:rPr>
          <w:t>https://www.freightwaves.com/news/gartner-debuts-4pl-magic-quadrant-as-tariffs-and-disruption-reshape-logistics</w:t>
        </w:r>
      </w:hyperlink>
      <w:r>
        <w:t xml:space="preserve"> - Gartner's inaugural 2025 Magic Quadrant for Fourth-Party Logistics (4PL) marks a formal turning point for a segment long discussed but rarely defined, as supply chains face persistent disruption from tariffs, geopolitics and technology fragmentation. The report evaluates global 4PL providers based on ability to execute and completeness of vision, positioning companies such as C.H. Robinson, RXO, GEODIS, Arvato, Kuehne+Nagel, 4flow and DHL Supply Chain among leaders while identifying a growing tier of challengers and visionaries seeking to redefine how complex logistics networks are managed. 'Being recognized as a Leader in Gartner’s Magic Quadrant reflects the strength of our global team and the trust our customers place in us,' said Stefan Paul, CEO of Kuehne+Nagel. 'As we continue to execute on our Roadmap 2026, we remain focused on driving innovation, advancing sustainable logistics solutions, and delivering meaningful value across increasingly complex global supply chains.' Unlike traditional third-party logistics providers, Gartner defines a 4PL as an orchestrator — responsible for end-to-end visibility, governance and optimization across internal teams, carriers, brokers and technology platforms rather than discrete transportation or warehousing tasks.</w:t>
      </w:r>
      <w:r/>
    </w:p>
    <w:p>
      <w:pPr>
        <w:pStyle w:val="ListNumber"/>
        <w:spacing w:line="240" w:lineRule="auto"/>
        <w:ind w:left="720"/>
      </w:pPr>
      <w:r/>
      <w:hyperlink r:id="rId11">
        <w:r>
          <w:rPr>
            <w:color w:val="0000EE"/>
            <w:u w:val="single"/>
          </w:rPr>
          <w:t>https://www.chrltlvolquote.com/CHRGlobal/about-us/newsroom/press-releases/2025/chrobinson-named-a-leader-in-2025-gartner-magic-quadrant-4pl</w:t>
        </w:r>
      </w:hyperlink>
      <w:r>
        <w:t xml:space="preserve"> - C.H. Robinson has been recognised as a Leader in the first-ever 2025 Gartner® Magic Quadrant™ for Fourth Party Logistics (4PL), for its Ability to Execute and Completeness of Vision. 'To us, being named a Leader affirms what we’ve built: a Lean AI logistics platform that is designed to manage the world’s most complex supply chains with precision, resilience and a system of intelligence that is always on,' said Jordan Kass, President of C.H. Robinson Managed Solutions. C.H. Robinson manages 37 million shipments a year, connecting 83,000 customers with 450,000 carriers globally. It delivers its 4PL capabilities through C.H. Robinson Managed Solutions, which offers flexible and configurable solutions at scale across TMS, 3PL managed transportation, and 4PL services. Through this single point of entry, customers can access the full strength of C.H. Robinson’s global platform and capabilities, whether they require end-to-end coordination or targeted operational support that flexes over time.</w:t>
      </w:r>
      <w:r/>
    </w:p>
    <w:p>
      <w:pPr>
        <w:pStyle w:val="ListNumber"/>
        <w:spacing w:line="240" w:lineRule="auto"/>
        <w:ind w:left="720"/>
      </w:pPr>
      <w:r/>
      <w:hyperlink r:id="rId12">
        <w:r>
          <w:rPr>
            <w:color w:val="0000EE"/>
            <w:u w:val="single"/>
          </w:rPr>
          <w:t>https://www.globenewswire.com/news-release/2025/12/04/3200181/0/en/Redwood-Logistics-Recognized-as-a-Visionary-in-the-Inaugural-2025-Gartner-Magic-Quadrant-for-Fourth-Party-Logistics-4PL.html</w:t>
        </w:r>
      </w:hyperlink>
      <w:r>
        <w:t xml:space="preserve"> - Redwood Logistics (Redwood), one of North America’s leading modern fourth-party logistics (4PL) providers, has been named a Visionary in the first-ever 2025 Gartner® Magic Quadrant™ for Fourth-Party Logistics (4PL). According to Redwood, the Visionary positioning indicates a sharp, forward-looking strategic approach and an ability to meet customers wherever they are in their 4PL journey. The inaugural Gartner Magic Quadrant gives enterprise technology shoppers an unbiased assessment of how well competing providers are performing against Gartner market view and is supplemented by validated user reviews. 'It is our belief that being recognized as a Visionary in the first Gartner Magic Quadrant for 4PL validates the path we’ve been building toward for years,' said Mark Yeager, CEO of Redwood. 'Our goal has always been to give shippers a modern 4PL model that blends execution, integration, automation, visibility insights, managed services, and international expertise into a single, orchestrated solution.'</w:t>
      </w:r>
      <w:r/>
    </w:p>
    <w:p>
      <w:pPr>
        <w:pStyle w:val="ListNumber"/>
        <w:spacing w:line="240" w:lineRule="auto"/>
        <w:ind w:left="720"/>
      </w:pPr>
      <w:r/>
      <w:hyperlink r:id="rId13">
        <w:r>
          <w:rPr>
            <w:color w:val="0000EE"/>
            <w:u w:val="single"/>
          </w:rPr>
          <w:t>https://www.globenewswire.com/news-release/2025/12/09/3202383/0/en/Unilog-sc-Named-as-a-Challenger-in-Inaugural-2025-Gartner-Magic-Quadrant-for-Fourth-Party-Logistics-4PL.html</w:t>
        </w:r>
      </w:hyperlink>
      <w:r>
        <w:t xml:space="preserve"> - Unilog.sc, a leading global supply chain design and execution company, has been named a Challenger in the inaugural 2025 Gartner® Fourth-Party Logistics (4PL) Magic Quadrant, published on December 1st, 2025. Gartner evaluated providers on their ability to execute and completeness of vision, which have seven and eight subcriteria, respectively. Each company is evaluated on subcriteria such as marketing execution, customer experience, innovation, market understanding, and more. The 2025 Magic Quadrant defines a 4PL as 'a supply chain services provider that engages in the design, build, implementation and ongoing orchestration of all or part of the activities encompassed by an end-to-end logistics network. The 4PL coordinates and manages logistics operations via internal and/or external parties, delivering visibility, governance, control and optimization through integrated technology platforms.'</w:t>
      </w:r>
      <w:r/>
    </w:p>
    <w:p>
      <w:pPr>
        <w:pStyle w:val="ListNumber"/>
        <w:spacing w:line="240" w:lineRule="auto"/>
        <w:ind w:left="720"/>
      </w:pPr>
      <w:r/>
      <w:hyperlink r:id="rId14">
        <w:r>
          <w:rPr>
            <w:color w:val="0000EE"/>
            <w:u w:val="single"/>
          </w:rPr>
          <w:t>https://www.ajot.com/news/c.h-robinsonnameda-leaderin-the-2025-gartnermagic-quadrant-for-fourth-party-logistics</w:t>
        </w:r>
      </w:hyperlink>
      <w:r>
        <w:t xml:space="preserve"> - C.H. Robinson has been recognised as a Leader in the first-ever 2025 Gartner® Magic Quadrant™ for Fourth Party Logistics (4PL), for its Ability to Execute and Completeness of Vision. 'To us, being named a Leader affirms what we’ve built: a Lean AI logistics platform that is designed to manage the world’s most complex supply chains with precision, resilience and a system of intelligence that is always on,' said Jordan Kass, President of C.H. Robinson Managed Solutions. C.H. Robinson manages 37 million shipments a year, connecting 83,000 customers with 450,000 carriers globally. It delivers its 4PL capabilities through C.H. Robinson Managed Solutions, which offers flexible and configurable solutions at scale across TMS, 3PL managed transportation, and 4PL services. Through this single point of entry, customers can access the full strength of C.H. Robinson’s global platform and capabilities, whether they require end-to-end coordination or targeted operational support that flexes over time.</w:t>
      </w:r>
      <w:r/>
    </w:p>
    <w:p>
      <w:pPr>
        <w:pStyle w:val="ListNumber"/>
        <w:spacing w:line="240" w:lineRule="auto"/>
        <w:ind w:left="720"/>
      </w:pPr>
      <w:r/>
      <w:hyperlink r:id="rId15">
        <w:r>
          <w:rPr>
            <w:color w:val="0000EE"/>
            <w:u w:val="single"/>
          </w:rPr>
          <w:t>https://www.nasdaq.com/press-release/rxo-recognized-leader-2025-gartnerr-magic-quadranttm-fourth-party-logistics-2025-12</w:t>
        </w:r>
      </w:hyperlink>
      <w:r>
        <w:t xml:space="preserve"> - RXO has been named as a Leader in the inaugural 2025 Gartner Magic Quadrant for Fourth-Party Logistics (4PL). The company was recognised for its Ability to Execute and Completeness of Vision. 'RXO is proud to be named a Leader in the Gartner research note. Some of the most well-known companies in the world rely on RXO for 4PL solutions that improve the efficiency of their supply chains,' said Brian Dean, president of RXO’s Managed Transportation business. 'We believe this recognition validates our focus on providing the best service, most comprehensive set of solutions, continuous innovation and deep customer relationships. We remain committed to collaborating with our customers to help drive their success over the long term.'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gartner-debuts-4pl-magic-quadrant-as-tariffs-and-disruption-reshape-logistics" TargetMode="External"/><Relationship Id="rId11" Type="http://schemas.openxmlformats.org/officeDocument/2006/relationships/hyperlink" Target="https://www.chrltlvolquote.com/CHRGlobal/about-us/newsroom/press-releases/2025/chrobinson-named-a-leader-in-2025-gartner-magic-quadrant-4pl" TargetMode="External"/><Relationship Id="rId12" Type="http://schemas.openxmlformats.org/officeDocument/2006/relationships/hyperlink" Target="https://www.globenewswire.com/news-release/2025/12/04/3200181/0/en/Redwood-Logistics-Recognized-as-a-Visionary-in-the-Inaugural-2025-Gartner-Magic-Quadrant-for-Fourth-Party-Logistics-4PL.html" TargetMode="External"/><Relationship Id="rId13" Type="http://schemas.openxmlformats.org/officeDocument/2006/relationships/hyperlink" Target="https://www.globenewswire.com/news-release/2025/12/09/3202383/0/en/Unilog-sc-Named-as-a-Challenger-in-Inaugural-2025-Gartner-Magic-Quadrant-for-Fourth-Party-Logistics-4PL.html" TargetMode="External"/><Relationship Id="rId14" Type="http://schemas.openxmlformats.org/officeDocument/2006/relationships/hyperlink" Target="https://www.ajot.com/news/c.h-robinsonnameda-leaderin-the-2025-gartnermagic-quadrant-for-fourth-party-logistics" TargetMode="External"/><Relationship Id="rId15" Type="http://schemas.openxmlformats.org/officeDocument/2006/relationships/hyperlink" Target="https://www.nasdaq.com/press-release/rxo-recognized-leader-2025-gartnerr-magic-quadranttm-fourth-party-logistics-202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