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resource ambitions in Venezuela and Greenland reveal strategic shift beyond sanctions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capture of Venezuelan president Nicolás Maduro and the US operation that preceded it have made plain what previous administrations masked in more palatable language: access to natural resources. According to India Today, the Trump administration has been unusually candid about its motive, with President Trump openly framing the intervention as a bid for Venezuela's oil and mineral wealth rather than a narrow counter‑narcotics operation.</w:t>
      </w:r>
      <w:r/>
    </w:p>
    <w:p>
      <w:r/>
      <w:r>
        <w:t>Trump’s public statements have cut through traditional diplomatic euphemisms. "The oil companies are going to go in. They are going to spend money. We are going to take back the oil that, frankly, we should have taken back a long time ago... A lot of money is coming out of the ground, we are going to be reimbursed for everything we spend," he told reporters, and later asserted on Truth Social that "This oil will be sold at its market price, and that money will be controlled by me." India Today reports he briefed oil executives ahead of the operation and said the interim Venezuelan government would transfer 30–50 million barrels to the United States.</w:t>
      </w:r>
      <w:r/>
    </w:p>
    <w:p>
      <w:r/>
      <w:r>
        <w:t>Venezuela’s reserves are indeed vast. India Today cites figures showing Venezuela holds 303,221 million barrels of proved crude oil, roughly one‑fifth of global reserves, yet long‑standing sanctions and mismanagement have reduced its output to about 1.1% of world production. The immediate fiscal payoff in selling tens of millions of barrels would be modest relative to US public debt, India Today notes US federal debt at $38.4 trillion, but control over those reserves would carry strategic leverage beyond the raw dollar value. Renowned economist Jeffrey Sachs told India Today that the operation "was more about oil than drug trafficking" and characterised Mr Trump as "a maniac" who sees oil as something to be claimed.</w:t>
      </w:r>
      <w:r/>
    </w:p>
    <w:p>
      <w:r/>
      <w:r>
        <w:t>The Venezuelan prize extends beyond hydrocarbons. India Today highlights the Guayana Shield’s deposits of gold, diamonds, iron ore, bauxite and rare earths, materials critical to advanced electronics and defence supply chains. US Commerce Secretary Howard Lutnick told reporters the administration wants to "reviv[e] Venezuela's mining sector" and bring back "all the critical minerals." That ambition forms part of a broader US strategic pivot to secure mineral supplies away from China, which has dominated rare earths processing and, until recent trade concessions, used export controls as leverage.</w:t>
      </w:r>
      <w:r/>
    </w:p>
    <w:p>
      <w:r/>
      <w:r>
        <w:t>International coverage has placed these moves in a wider pattern. Reporting in The Guardian and S&amp;P Global noted that Mr Trump’s overtures toward Greenland have been driven in large part by its estimated rare earth and other mineral endowments. The US Geological Survey estimates Greenland may hold about 1.5 million metric tonnes of largely untapped rare earths, according to S&amp;P Global, though extraction faces formidable technical and climatic hurdles. Associated Press reporting shows senior US officials, including Secretary of State Marco Rubio, defending interest in Greenland and other strategic sites on national security grounds and citing Chinese activity in the Arctic and Latin America.</w:t>
      </w:r>
      <w:r/>
    </w:p>
    <w:p>
      <w:r/>
      <w:r>
        <w:t>The administration’s rhetoric has at times been explicit about coercive options. Associated Press coverage in 2025 recorded Mr Trump refusing to rule out the use of military force to acquire Greenland and asserting control over the Panama Canal, prompting sharp rebuttals from Danish and Panamanian authorities and a firm public response from Greenland's government. Greenlandic leader Múte B. Egede emphasised the territory’s desire to remain independent of any transfer of sovereignty, according to AP.</w:t>
      </w:r>
      <w:r/>
    </w:p>
    <w:p>
      <w:r/>
      <w:r>
        <w:t>Observers warn that the transactional clarity of this approach, eschewing democracy‑promotion language in favour of resource realpolitik, risks intensifying global contestation over critical commodities. The Guardian argued that Mr Trump’s candid resource focus undercuts earlier narratives that packaged interventions as liberalising or stabilising missions. S&amp;P Global analysts and industry commentators have pointed out the practical limits: Venezuela’s production remains depressed by years of decline, and Greenland’s reserves are costly to develop, meaning strategic control does not instantly translate into market dominance.</w:t>
      </w:r>
      <w:r/>
    </w:p>
    <w:p>
      <w:r/>
      <w:r>
        <w:t>Legal and diplomatic complications are also substantial. Seizing or directly administering another sovereign state’s resources would confront international law, produce protracted resistance, and likely trigger economic and political blowback. Industry data and geopolitical analysts cited by S&amp;P Global and The Guardian note that supply‑chain diversification from China is a long‑term undertaking that requires investment, partnerships and stable governance, conditions that forcible acquisition is unlikely to foster.</w:t>
      </w:r>
      <w:r/>
    </w:p>
    <w:p>
      <w:r/>
      <w:r>
        <w:t>The policy thus reflects a high‑stakes gamble: consolidate access to hydrocarbon and mineral wealth now, and accept the diplomatic costs and technical hurdles later. India Today records Mr Lutnick’s promise to "fix" Venezuela’s mining history and Mr Trump’s triumphalist declarations; The Guardian and S&amp;P Global underline the strategic logic driving interest in Greenland and other mineral‑rich territories. Whether the administration can convert rhetoric into sustainable supply security without triggering wider instability remains the central question confronting policymakers and markets.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https://www.indiatoday.in/world/story/donald-trump-real-motive-venezuela-greenland-oil-rare-earths-minerals-2847899-2026-01-07?utm_source=rss</w:t>
        </w:r>
      </w:hyperlink>
      <w:r>
        <w:t xml:space="preserve"> - Please view link - unable to able to access data</w:t>
      </w:r>
      <w:r/>
    </w:p>
    <w:p>
      <w:pPr>
        <w:pStyle w:val="ListNumber"/>
        <w:spacing w:line="240" w:lineRule="auto"/>
        <w:ind w:left="720"/>
      </w:pPr>
      <w:r/>
      <w:hyperlink r:id="rId11">
        <w:r>
          <w:rPr>
            <w:color w:val="0000EE"/>
            <w:u w:val="single"/>
          </w:rPr>
          <w:t>https://www.theguardian.com/us-news/2025/dec/24/trump-venezuela-oil-resource-imperialism</w:t>
        </w:r>
      </w:hyperlink>
      <w:r>
        <w:t xml:space="preserve"> - This article discusses President Trump's interest in Venezuela's vast oil reserves, highlighting his direct approach to securing these resources. It contrasts this with previous U.S. interventions that were framed around ideology and democracy. The piece also touches upon Trump's focus on Greenland's mineral wealth, including rare earth elements vital for technology and defense industries, and his willingness to use military force to achieve these objectives.</w:t>
      </w:r>
      <w:r/>
    </w:p>
    <w:p>
      <w:pPr>
        <w:pStyle w:val="ListNumber"/>
        <w:spacing w:line="240" w:lineRule="auto"/>
        <w:ind w:left="720"/>
      </w:pPr>
      <w:r/>
      <w:hyperlink r:id="rId12">
        <w:r>
          <w:rPr>
            <w:color w:val="0000EE"/>
            <w:u w:val="single"/>
          </w:rPr>
          <w:t>https://www.spglobal.com/energy/en/news-research/latest-news/metals/010526-trump-comments-venezuela-strike-put-greenlands-resource-riches-back-in-spotlight</w:t>
        </w:r>
      </w:hyperlink>
      <w:r>
        <w:t xml:space="preserve"> - This report examines how President Trump's actions in Venezuela, including military strikes, have brought attention to Greenland's untapped mineral resources. It notes that Greenland holds significant deposits of rare earth elements, such as lanthanides, and discusses the strategic importance of these resources in the context of U.S. national security and global supply chains.</w:t>
      </w:r>
      <w:r/>
    </w:p>
    <w:p>
      <w:pPr>
        <w:pStyle w:val="ListNumber"/>
        <w:spacing w:line="240" w:lineRule="auto"/>
        <w:ind w:left="720"/>
      </w:pPr>
      <w:r/>
      <w:hyperlink r:id="rId13">
        <w:r>
          <w:rPr>
            <w:color w:val="0000EE"/>
            <w:u w:val="single"/>
          </w:rPr>
          <w:t>https://www.apnews.com/article/cf950b07453035d3e25d23807bc136e8</w:t>
        </w:r>
      </w:hyperlink>
      <w:r>
        <w:t xml:space="preserve"> - This article covers U.S. Secretary of State Marco Rubio's defense of President Trump's interest in acquiring Greenland and regaining control of the Panama Canal. Rubio cites national security concerns amid increasing Chinese influence in the Arctic and Latin America, emphasizing the strategic importance of these regions to the United States.</w:t>
      </w:r>
      <w:r/>
    </w:p>
    <w:p>
      <w:pPr>
        <w:pStyle w:val="ListNumber"/>
        <w:spacing w:line="240" w:lineRule="auto"/>
        <w:ind w:left="720"/>
      </w:pPr>
      <w:r/>
      <w:hyperlink r:id="rId14">
        <w:r>
          <w:rPr>
            <w:color w:val="0000EE"/>
            <w:u w:val="single"/>
          </w:rPr>
          <w:t>https://www.apnews.com/article/fa66f8d072eb39c00a8128a8941ede75</w:t>
        </w:r>
      </w:hyperlink>
      <w:r>
        <w:t xml:space="preserve"> - This piece reports on President-elect Donald Trump's refusal to rule out the use of military force to seize control of Greenland and the Panama Canal, citing national security interests. It includes reactions from Danish and Panamanian officials, who reaffirmed the sovereignty of their territories and rejected Trump's assertions.</w:t>
      </w:r>
      <w:r/>
    </w:p>
    <w:p>
      <w:pPr>
        <w:pStyle w:val="ListNumber"/>
        <w:spacing w:line="240" w:lineRule="auto"/>
        <w:ind w:left="720"/>
      </w:pPr>
      <w:r/>
      <w:hyperlink r:id="rId15">
        <w:r>
          <w:rPr>
            <w:color w:val="0000EE"/>
            <w:u w:val="single"/>
          </w:rPr>
          <w:t>https://www.apnews.com/article/aa31c3c320b6719f38c5d3e6a792e58e</w:t>
        </w:r>
      </w:hyperlink>
      <w:r>
        <w:t xml:space="preserve"> - This article features Greenland's Prime Minister Múte B. Egede's response to President-elect Trump's comments about potentially acquiring Greenland. Egede reaffirms the residents' desire to remain Greenlandic and emphasizes the importance of independence from Denmark, despite acknowledging Greenland's strategic significance and ties to the U.S.</w:t>
      </w:r>
      <w:r/>
    </w:p>
    <w:p>
      <w:pPr>
        <w:pStyle w:val="ListNumber"/>
        <w:spacing w:line="240" w:lineRule="auto"/>
        <w:ind w:left="720"/>
      </w:pPr>
      <w:r/>
      <w:hyperlink r:id="rId16">
        <w:r>
          <w:rPr>
            <w:color w:val="0000EE"/>
            <w:u w:val="single"/>
          </w:rPr>
          <w:t>https://www.spg.com/energy/en/news-research/latest-news/metals/010526-trump-comments-venezuela-strike-put-greenlands-resource-riches-back-in-spotlight</w:t>
        </w:r>
      </w:hyperlink>
      <w:r>
        <w:t xml:space="preserve"> - This report examines how President Trump's actions in Venezuela, including military strikes, have brought attention to Greenland's untapped mineral resources. It notes that Greenland holds significant deposits of rare earth elements, such as lanthanides, and discusses the strategic importance of these resources in the context of U.S. national security and global supply chains.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diatoday.in/world/story/donald-trump-real-motive-venezuela-greenland-oil-rare-earths-minerals-2847899-2026-01-07?utm_source=rss" TargetMode="External"/><Relationship Id="rId11" Type="http://schemas.openxmlformats.org/officeDocument/2006/relationships/hyperlink" Target="https://www.theguardian.com/us-news/2025/dec/24/trump-venezuela-oil-resource-imperialism" TargetMode="External"/><Relationship Id="rId12" Type="http://schemas.openxmlformats.org/officeDocument/2006/relationships/hyperlink" Target="https://www.spglobal.com/energy/en/news-research/latest-news/metals/010526-trump-comments-venezuela-strike-put-greenlands-resource-riches-back-in-spotlight" TargetMode="External"/><Relationship Id="rId13" Type="http://schemas.openxmlformats.org/officeDocument/2006/relationships/hyperlink" Target="https://www.apnews.com/article/cf950b07453035d3e25d23807bc136e8" TargetMode="External"/><Relationship Id="rId14" Type="http://schemas.openxmlformats.org/officeDocument/2006/relationships/hyperlink" Target="https://www.apnews.com/article/fa66f8d072eb39c00a8128a8941ede75" TargetMode="External"/><Relationship Id="rId15" Type="http://schemas.openxmlformats.org/officeDocument/2006/relationships/hyperlink" Target="https://www.apnews.com/article/aa31c3c320b6719f38c5d3e6a792e58e" TargetMode="External"/><Relationship Id="rId16" Type="http://schemas.openxmlformats.org/officeDocument/2006/relationships/hyperlink" Target="https://www.spg.com/energy/en/news-research/latest-news/metals/010526-trump-comments-venezuela-strike-put-greenlands-resource-riches-back-in-spotl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