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hints at alternative strategies as Supreme Court reviews tariffs legal challenge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 signalled on Thursday, January 22, that his administration will pursue other avenues if the Supreme Court does not uphold his tariff programme, a remark that underlines his determination to preserve sweeping trade measures even as the judiciary reviews their legality.</w:t>
      </w:r>
      <w:r/>
    </w:p>
    <w:p>
      <w:r/>
      <w:r>
        <w:t>“If we don’t get the Supreme Court decision we want on tariffs, we’ll do something else,” Trump said, without specifying alternatives. The comment comes as the high court considers consolidated challenges to tariffs the administration imposed under emergency powers, a legal test that could narrow the president’s authority to impose duties without explicit congressional authorisation.</w:t>
      </w:r>
      <w:r/>
    </w:p>
    <w:p>
      <w:r/>
      <w:r>
        <w:t>Those duties , launched in 2025 as part of a broad package dubbed the Liberation Day tariffs and earlier orders imposing steep levies on imports from Canada and Mexico , were implemented using the International Emergency Economic Powers Act (IEEPA). According to the Wikipedia entry on the Liberation Day tariffs, the package included a baseline 10 percent global tariff plus higher, country-specific reciprocal rates, and the February orders applied 25 percent tariffs on most goods from Mexico and Canada while exempting some Canadian energy exports. The petitions challenging those moves were consolidated by the Supreme Court in September 2025 and heard in November 2025 in a case titled Learning Resources v. Trump, which also folded in litigation from the V.O.S. Selections litigation. Wikipedia notes that a May 2025 ruling by the United States Court of International Trade found that the Liberation Day tariffs exceeded the authority conferred by IEEPA.</w:t>
      </w:r>
      <w:r/>
    </w:p>
    <w:p>
      <w:r/>
      <w:r>
        <w:t>Legal analysts warn that an adverse ruling at the high court could substantially limit the executive branch’s capacity to levy import duties unilaterally. Industry observers and markets have been watching the litigation closely because a decision setting strict limits on presidential tariff power would reshape US trade policy and restrict the administration’s hand in future trade disputes.</w:t>
      </w:r>
      <w:r/>
    </w:p>
    <w:p>
      <w:r/>
      <w:r>
        <w:t>The administration, however, appears to be planning contingencies. According to a December 2025 report carried by India.com, Treasury Secretary Scott Bessent prepared a "Plan B" that could rely on other statutory tools , including Sections 301, 232 and 122 of the Trade Act , to maintain leverage over imports. Those provisions respectively address unfair trade practices, national security threats and balance-of-payments issues, and could provide narrower legal bases for duties if IEEPA is curtailed. The same report said Bessent warned that invalidating the tariffs might trigger substantial refunds to firms that already paid them, posing fiscal and administrative headaches for the Treasury.</w:t>
      </w:r>
      <w:r/>
    </w:p>
    <w:p>
      <w:r/>
      <w:r>
        <w:t>Economists and tax experts have sought to quantify the tariffs’ impact. According to Forbes, a Goldman Sachs analysis estimated that through August 2025 U.S. businesses bore roughly half the tariff burden while consumers absorbed more than a third, and the Tax Policy Center projected that the measures could cost the average US household about $2,600 next year if they remained at then-current levels. Those figures underscore the wider economic stakes tied to the court’s decision and any policy workarounds the administration might pursue.</w:t>
      </w:r>
      <w:r/>
    </w:p>
    <w:p>
      <w:r/>
      <w:r>
        <w:t>The White House has defended the tariff strategy as central to its economic and national security objectives, arguing the measures protect domestic manufacturing and strengthen negotiating leverage with trading partners. In reporting on the legal challenge, Wikipedia’s entries on the Supreme Court cases note that one question before the justices is whether IEEPA authorises such broad tariff actions and whether the statute unconstitutionally delegates legislative power to the executive.</w:t>
      </w:r>
      <w:r/>
    </w:p>
    <w:p>
      <w:r/>
      <w:r>
        <w:t>Should the court reject the administration’s expansive reading of emergency tariff authority, Washington’s options would include narrower statutory routes, targeted regulatory steps, or continued negotiation and diplomacy to secure trade concessions. The administration’s willingness to signal alternatives publicly, while withholding detail, suggests it is preparing both legal and policy responses to preserve trade pressure even if the judiciary restricts its preferred toolset.</w:t>
      </w:r>
      <w:r/>
    </w:p>
    <w:p>
      <w:r/>
      <w:r>
        <w:t>For businesses and foreign governments alike, the outcome , and any subsequent US measures , will determine the contours of trade ties and the balance between executive flexibility and congressional control over tariffs going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https://www.livemint.com/news/us-news/trumps-big-remark-on-tariffs-if-we-dont-get-supreme-courts-decision-we-want-we-will-do-something-else-11769088219571.html</w:t>
        </w:r>
      </w:hyperlink>
      <w:r>
        <w:t xml:space="preserve"> - Please view link - unable to able to access data</w:t>
      </w:r>
      <w:r/>
    </w:p>
    <w:p>
      <w:pPr>
        <w:pStyle w:val="ListNumber"/>
        <w:spacing w:line="240" w:lineRule="auto"/>
        <w:ind w:left="720"/>
      </w:pPr>
      <w:r/>
      <w:hyperlink r:id="rId11">
        <w:r>
          <w:rPr>
            <w:color w:val="0000EE"/>
            <w:u w:val="single"/>
          </w:rPr>
          <w:t>https://www.india.com/world/us-news/trump-alternative-plan-tariffs-supreme-court-ruling-glbs-2832226-2025-12-08/</w:t>
        </w:r>
      </w:hyperlink>
      <w:r>
        <w:t xml:space="preserve"> - In December 2025, President Trump suggested that if the Supreme Court does not rule in favour of his tariff policy, his administration would explore alternative measures. Treasury Secretary Scott Bessent was preparing a 'Plan B' to maintain pressure on foreign imports, potentially using different statutory authorities such as Sections 301, 232, and 122 of the Trade Act. These sections address unfair foreign trade practices, national security threats, and balance-of-payments crises, respectively. Bessent warned that invalidating the tariffs could lead to significant refunds to companies that had paid them, creating fiscal and administrative challenges for the Treasury. (</w:t>
      </w:r>
      <w:hyperlink r:id="rId12">
        <w:r>
          <w:rPr>
            <w:color w:val="0000EE"/>
            <w:u w:val="single"/>
          </w:rPr>
          <w:t>indiatoday.in</w:t>
        </w:r>
      </w:hyperlink>
      <w:r>
        <w:t>)</w:t>
      </w:r>
      <w:r/>
    </w:p>
    <w:p>
      <w:pPr>
        <w:pStyle w:val="ListNumber"/>
        <w:spacing w:line="240" w:lineRule="auto"/>
        <w:ind w:left="720"/>
      </w:pPr>
      <w:r/>
      <w:hyperlink r:id="rId13">
        <w:r>
          <w:rPr>
            <w:color w:val="0000EE"/>
            <w:u w:val="single"/>
          </w:rPr>
          <w:t>https://en.wikipedia.org/wiki/V.O.S._Selections%2C_Inc._v._Trump</w:t>
        </w:r>
      </w:hyperlink>
      <w:r>
        <w:t xml:space="preserve"> - In May 2025, the United States Court of International Trade ruled in V.O.S. Selections, Inc. v. Trump that the 'Liberation Day' tariffs imposed by President Trump exceeded the authority granted under the International Emergency Economic Powers Act (IEEPA). The court found that the executive orders authorising broad-based import tariffs were contrary to law and beyond presidential authority to regulate imports via tariffs. The ruling marked a significant judicial check on the use of emergency economic powers and reinforced the constitutional limits on executive action in trade policy. (</w:t>
      </w:r>
      <w:hyperlink r:id="rId14">
        <w:r>
          <w:rPr>
            <w:color w:val="0000EE"/>
            <w:u w:val="single"/>
          </w:rPr>
          <w:t>en.wikipedia.org</w:t>
        </w:r>
      </w:hyperlink>
      <w:r>
        <w:t>)</w:t>
      </w:r>
      <w:r/>
    </w:p>
    <w:p>
      <w:pPr>
        <w:pStyle w:val="ListNumber"/>
        <w:spacing w:line="240" w:lineRule="auto"/>
        <w:ind w:left="720"/>
      </w:pPr>
      <w:r/>
      <w:hyperlink r:id="rId15">
        <w:r>
          <w:rPr>
            <w:color w:val="0000EE"/>
            <w:u w:val="single"/>
          </w:rPr>
          <w:t>https://en.wikipedia.org/wiki/Learning_Resources_v._Trump</w:t>
        </w:r>
      </w:hyperlink>
      <w:r>
        <w:t xml:space="preserve"> - Learning Resources v. Trump is a consolidated case at the United States Supreme Court that will determine whether the International Emergency Economic Powers Act (IEEPA) authorises the Trump administration to implement various tariffs by executive order. The case also examines whether the IEEPA unconstitutionally delegates legislative authority to the executive branch. The Supreme Court accepted the case on September 9, 2025, consolidating it with the pending petition from V.O.S. Selections, Inc. v. Trump. The case was scheduled to be heard on November 5, 2025. (</w:t>
      </w:r>
      <w:hyperlink r:id="rId16">
        <w:r>
          <w:rPr>
            <w:color w:val="0000EE"/>
            <w:u w:val="single"/>
          </w:rPr>
          <w:t>en.wikipedia.org</w:t>
        </w:r>
      </w:hyperlink>
      <w:r>
        <w:t>)</w:t>
      </w:r>
      <w:r/>
    </w:p>
    <w:p>
      <w:pPr>
        <w:pStyle w:val="ListNumber"/>
        <w:spacing w:line="240" w:lineRule="auto"/>
        <w:ind w:left="720"/>
      </w:pPr>
      <w:r/>
      <w:hyperlink r:id="rId17">
        <w:r>
          <w:rPr>
            <w:color w:val="0000EE"/>
            <w:u w:val="single"/>
          </w:rPr>
          <w:t>https://en.wikipedia.org/wiki/2025_United_States_trade_war_with_Canada_and_Mexico</w:t>
        </w:r>
      </w:hyperlink>
      <w:r>
        <w:t xml:space="preserve"> - In February 2025, President Trump signed three executive orders imposing 25 percent tariffs on all goods from Mexico and Canada, with exceptions for Canadian oil and energy exports, which received a 10 percent tariff. Mexican energy exports were subject to the full 25 percent tariff. The orders were issued under the International Emergency Economic Powers Act (IEEPA) and were set to take effect on February 4, 2025. Trump also ordered 10 percent tariffs on China, in addition to existing tariffs on many Chinese goods. The orders included a clause allowing the U.S. to increase its tariffs if the countries respond with their own tariffs or other retaliatory measures. (</w:t>
      </w:r>
      <w:hyperlink r:id="rId18">
        <w:r>
          <w:rPr>
            <w:color w:val="0000EE"/>
            <w:u w:val="single"/>
          </w:rPr>
          <w:t>en.wikipedia.org</w:t>
        </w:r>
      </w:hyperlink>
      <w:r>
        <w:t>)</w:t>
      </w:r>
      <w:r/>
    </w:p>
    <w:p>
      <w:pPr>
        <w:pStyle w:val="ListNumber"/>
        <w:spacing w:line="240" w:lineRule="auto"/>
        <w:ind w:left="720"/>
      </w:pPr>
      <w:r/>
      <w:hyperlink r:id="rId19">
        <w:r>
          <w:rPr>
            <w:color w:val="0000EE"/>
            <w:u w:val="single"/>
          </w:rPr>
          <w:t>https://en.wikipedia.org/wiki/Liberation_Day_tariffs</w:t>
        </w:r>
      </w:hyperlink>
      <w:r>
        <w:t xml:space="preserve"> - The Liberation Day tariffs were a broad package of import duties announced by President Trump on April 2, 2025, in a White House Rose Garden ceremony. Implemented via Executive Order 14257, the tariffs declared a national emergency over the United States' trade deficit and invoked the International Emergency Economic Powers Act (IEEPA) to authorise the tariffs. The two-tier tariff structure included a baseline 10% tariff applied to imports from all countries not subject to other sanctions, and additional country-specific 'reciprocal' tariffs ranging between 11% and 50% for countries with which the U.S. had the greatest trade deficits. (</w:t>
      </w:r>
      <w:hyperlink r:id="rId20">
        <w:r>
          <w:rPr>
            <w:color w:val="0000EE"/>
            <w:u w:val="single"/>
          </w:rPr>
          <w:t>en.wikipedia.org</w:t>
        </w:r>
      </w:hyperlink>
      <w:r>
        <w:t>)</w:t>
      </w:r>
      <w:r/>
    </w:p>
    <w:p>
      <w:pPr>
        <w:pStyle w:val="ListNumber"/>
        <w:spacing w:line="240" w:lineRule="auto"/>
        <w:ind w:left="720"/>
      </w:pPr>
      <w:r/>
      <w:hyperlink r:id="rId21">
        <w:r>
          <w:rPr>
            <w:color w:val="0000EE"/>
            <w:u w:val="single"/>
          </w:rPr>
          <w:t>https://www.forbes.com/sites/howardgleckman/2025/11/03/trump-tariff-cases-before-the-supreme-court-are-a-big-deal-heres-why/</w:t>
        </w:r>
      </w:hyperlink>
      <w:r>
        <w:t xml:space="preserve"> - In November 2025, Forbes discussed the significance of the Supreme Court cases concerning President Trump's tariffs. The article highlighted that if the Court rejects Trump's expansive claim of presidential tariff authority, the president is likely to use other tools to tax some imports. The cases provide the Court with the opportunity to set limits on the president's power to tax. The article also noted that a study by Goldman Sachs estimated that through August, U.S. businesses paid 51% of tariff costs and consumers paid 37% of the burden. The Tax Policy Center estimated that Trump's tariffs would cost U.S. households about $2,600 on average next year, assuming the tariffs remain at current levels. (</w:t>
      </w:r>
      <w:hyperlink r:id="rId22">
        <w:r>
          <w:rPr>
            <w:color w:val="0000EE"/>
            <w:u w:val="single"/>
          </w:rPr>
          <w:t>forbes.com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mint.com/news/us-news/trumps-big-remark-on-tariffs-if-we-dont-get-supreme-courts-decision-we-want-we-will-do-something-else-11769088219571.html" TargetMode="External"/><Relationship Id="rId11" Type="http://schemas.openxmlformats.org/officeDocument/2006/relationships/hyperlink" Target="https://www.india.com/world/us-news/trump-alternative-plan-tariffs-supreme-court-ruling-glbs-2832226-2025-12-08/" TargetMode="External"/><Relationship Id="rId12" Type="http://schemas.openxmlformats.org/officeDocument/2006/relationships/hyperlink" Target="https://www.indiatoday.in/world/us-news/story/trump-alternative-plan-tariffs-supreme-court-ruling-glbs-2832226-2025-12-08?utm_source=openai" TargetMode="External"/><Relationship Id="rId13" Type="http://schemas.openxmlformats.org/officeDocument/2006/relationships/hyperlink" Target="https://en.wikipedia.org/wiki/V.O.S._Selections%2C_Inc._v._Trump" TargetMode="External"/><Relationship Id="rId14" Type="http://schemas.openxmlformats.org/officeDocument/2006/relationships/hyperlink" Target="https://en.wikipedia.org/wiki/V.O.S._Selections%2C_Inc._v._Trump?utm_source=openai" TargetMode="External"/><Relationship Id="rId15" Type="http://schemas.openxmlformats.org/officeDocument/2006/relationships/hyperlink" Target="https://en.wikipedia.org/wiki/Learning_Resources_v._Trump" TargetMode="External"/><Relationship Id="rId16" Type="http://schemas.openxmlformats.org/officeDocument/2006/relationships/hyperlink" Target="https://en.wikipedia.org/wiki/Learning_Resources_v._Trump?utm_source=openai" TargetMode="External"/><Relationship Id="rId17" Type="http://schemas.openxmlformats.org/officeDocument/2006/relationships/hyperlink" Target="https://en.wikipedia.org/wiki/2025_United_States_trade_war_with_Canada_and_Mexico" TargetMode="External"/><Relationship Id="rId18" Type="http://schemas.openxmlformats.org/officeDocument/2006/relationships/hyperlink" Target="https://en.wikipedia.org/wiki/2025_United_States_trade_war_with_Canada_and_Mexico?utm_source=openai" TargetMode="External"/><Relationship Id="rId19" Type="http://schemas.openxmlformats.org/officeDocument/2006/relationships/hyperlink" Target="https://en.wikipedia.org/wiki/Liberation_Day_tariffs" TargetMode="External"/><Relationship Id="rId20" Type="http://schemas.openxmlformats.org/officeDocument/2006/relationships/hyperlink" Target="https://en.wikipedia.org/wiki/Liberation_Day_tariffs?utm_source=openai" TargetMode="External"/><Relationship Id="rId21" Type="http://schemas.openxmlformats.org/officeDocument/2006/relationships/hyperlink" Target="https://www.forbes.com/sites/howardgleckman/2025/11/03/trump-tariff-cases-before-the-supreme-court-are-a-big-deal-heres-why/" TargetMode="External"/><Relationship Id="rId22" Type="http://schemas.openxmlformats.org/officeDocument/2006/relationships/hyperlink" Target="https://www.forbes.com/sites/howardgleckman/2025/11/03/trump-tariff-cases-before-the-supreme-court-are-a-big-deal-heres-wh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