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surpasses Japan to become third-largest steel producer in a post-pandemic recovery driven by tariffs and demand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crude steel output rose in 2025 to 82 million tonnes, vaulting the United States past Japan to become the world’s third-largest steel producer for the first time since 1999, according to the World Steel Association. The association reported a 3.1% year‑on‑year increase, reversing two years of decline.</w:t>
      </w:r>
      <w:r/>
    </w:p>
    <w:p>
      <w:r/>
      <w:r>
        <w:t>Policy changes implemented by the administration are being credited for much of the recovery. In February 2025 the White House announced tariffs on imported steel and aluminium, initially set at 25% and subsequently raised to 50%, measures intended to curb imports and bolster domestic production. Government figures and industry observers say the levies contributed to a marked fall in foreign shipments into the U.S., with import share of apparent steel consumption reportedly shrinking from roughly 25% to about 14% by November.</w:t>
      </w:r>
      <w:r/>
    </w:p>
    <w:p>
      <w:r/>
      <w:r>
        <w:t>Beyond trade policy, demand drivers helped lift output. Industry reporting highlights substantial construction of data centres to support artificial intelligence workloads, as well as investment in power‑generation projects, as important sources of new steel demand last year. Those factors, together with higher domestic shipments, supported production across multiple mill types.</w:t>
      </w:r>
      <w:r/>
    </w:p>
    <w:p>
      <w:r/>
      <w:r>
        <w:t>The tariffs have also been linked to rising prices. Market data show hot‑rolled coil prices climbed sharply, reaching about $983 per tonne by 12 January, nearly double prevailing global export levels, a development producers say has improved margins for U.S. mills.</w:t>
      </w:r>
      <w:r/>
    </w:p>
    <w:p>
      <w:r/>
      <w:r>
        <w:t>Producers and executives have pointed to the measures as beneficial for domestic manufacturing. Speaking during a company earnings call, Nucor chief executive Leon Topalian said, “... the demand, the robustness that we see in this economy, again, I think 2026 is shaping up to be a very, very solid year for Nucor.” The comment was made to investors during the firm’s results briefing.</w:t>
      </w:r>
      <w:r/>
    </w:p>
    <w:p>
      <w:r/>
      <w:r>
        <w:t>The White House framed the tariffs as part of a broader effort to reduce reliance on foreign suppliers and to address global excess capacity that has depressed prices and displaced production in some markets. Industry groups supportive of the moves argue they have revived idled capacity and encouraged fresh investment in U.S. facilities. Critics warn higher import duties can feed through to elevated costs for downstream manufacturers and consumers.</w:t>
      </w:r>
      <w:r/>
    </w:p>
    <w:p>
      <w:r/>
      <w:r>
        <w:t>Internationally, China and India remain the largest steel producers by volume, with the U.S. reclaiming third place. Analysts note the ranking change reflects both growth in American output and stagnation or slower expansion in other advanced economies, including Japan.</w:t>
      </w:r>
      <w:r/>
    </w:p>
    <w:p>
      <w:r/>
      <w:r>
        <w:t>As 2026 begins, steel sector observers will watch whether the mix of protectionist measures, surging demand for AI infrastructure and energy projects, and elevated prices sustains higher U.S. production or whether market adjustments and diplomatic or trade responses elsewhere alter the trajectory.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https://www.breitbart.com/politics/2026/01/29/tariff-victory-us-beats-japan-steel-production-first-time-since-1999/</w:t>
        </w:r>
      </w:hyperlink>
      <w:r>
        <w:t xml:space="preserve"> - Please view link - unable to able to access data</w:t>
      </w:r>
      <w:r/>
    </w:p>
    <w:p>
      <w:pPr>
        <w:pStyle w:val="ListNumber"/>
        <w:spacing w:line="240" w:lineRule="auto"/>
        <w:ind w:left="720"/>
      </w:pPr>
      <w:r/>
      <w:hyperlink r:id="rId10">
        <w:r>
          <w:rPr>
            <w:color w:val="0000EE"/>
            <w:u w:val="single"/>
          </w:rPr>
          <w:t>https://www.breitbart.com/politics/2026/01/29/tariff-victory-us-beats-japan-steel-production-first-time-since-1999/</w:t>
        </w:r>
      </w:hyperlink>
      <w:r>
        <w:t xml:space="preserve"> - In 2025, the United States surpassed Japan in steel production for the first time in 26 years, becoming the world's third-largest steel producer. This achievement is attributed to President Donald Trump's tariffs, which led to a 3.1% increase in U.S. crude steel production, reaching 82 million tons. The tariffs, initially set at 25% and later increased to 50%, have significantly boosted domestic steel production. Leon Topalian, CEO of Nucor, stated that these tariffs have positively impacted American manufacturing, contributing to a robust economy in 2026.</w:t>
      </w:r>
      <w:r/>
    </w:p>
    <w:p>
      <w:pPr>
        <w:pStyle w:val="ListNumber"/>
        <w:spacing w:line="240" w:lineRule="auto"/>
        <w:ind w:left="720"/>
      </w:pPr>
      <w:r/>
      <w:hyperlink r:id="rId11">
        <w:r>
          <w:rPr>
            <w:color w:val="0000EE"/>
            <w:u w:val="single"/>
          </w:rPr>
          <w:t>https://www.dailycaller.com/2026/01/28/us-japan-steel-production-trump-tariffs-china-india/</w:t>
        </w:r>
      </w:hyperlink>
      <w:r>
        <w:t xml:space="preserve"> - In 2025, the United States outpaced Japan in crude steel production for the first time in 26 years, becoming the world's third-largest steel producer behind China and India. U.S. steel production increased by 3.1% to 82 million tons, driven by demand for AI data centers and power plant construction, as well as President Trump's tariffs. The tariffs, which were initially set at 25% and later increased to 50%, led to a significant reduction in steel imports, from approximately 25% of U.S. consumption to 14% by November.</w:t>
      </w:r>
      <w:r/>
    </w:p>
    <w:p>
      <w:pPr>
        <w:pStyle w:val="ListNumber"/>
        <w:spacing w:line="240" w:lineRule="auto"/>
        <w:ind w:left="720"/>
      </w:pPr>
      <w:r/>
      <w:hyperlink r:id="rId12">
        <w:r>
          <w:rPr>
            <w:color w:val="0000EE"/>
            <w:u w:val="single"/>
          </w:rPr>
          <w:t>https://www.justthenews.com/nation/economy/us-steel-production-surpasses-japan-first-time-1999-amid-tariffs</w:t>
        </w:r>
      </w:hyperlink>
      <w:r>
        <w:t xml:space="preserve"> - In 2025, U.S. crude steel output increased by 3.1% to 82 million tons, surpassing Japan's production for the first time since 1999. This growth is largely attributed to President Trump's tariffs, which were initially set at 25% and later increased to 50%. The tariffs have also led to a rise in steel prices, with hot-rolled steel coils reaching $983 per ton as of January 12, nearly doubling the global export price.</w:t>
      </w:r>
      <w:r/>
    </w:p>
    <w:p>
      <w:pPr>
        <w:pStyle w:val="ListNumber"/>
        <w:spacing w:line="240" w:lineRule="auto"/>
        <w:ind w:left="720"/>
      </w:pPr>
      <w:r/>
      <w:hyperlink r:id="rId13">
        <w:r>
          <w:rPr>
            <w:color w:val="0000EE"/>
            <w:u w:val="single"/>
          </w:rPr>
          <w:t>https://www.aol.com/news/u-overtakes-japan-steel-production-041518571.html</w:t>
        </w:r>
      </w:hyperlink>
      <w:r>
        <w:t xml:space="preserve"> - In 2025, the United States outpaced Japan in crude steel production for the first time in 26 years, becoming the world's third-largest steel producer behind China and India. U.S. steel production increased by 3.1% to 82 million tons, driven by demand for AI data centers and power plant construction, as well as President Trump's tariffs. The tariffs, which were initially set at 25% and later increased to 50%, led to a significant reduction in steel imports, from approximately 25% of U.S. consumption to 14% by November.</w:t>
      </w:r>
      <w:r/>
    </w:p>
    <w:p>
      <w:pPr>
        <w:pStyle w:val="ListNumber"/>
        <w:spacing w:line="240" w:lineRule="auto"/>
        <w:ind w:left="720"/>
      </w:pPr>
      <w:r/>
      <w:hyperlink r:id="rId14">
        <w:r>
          <w:rPr>
            <w:color w:val="0000EE"/>
            <w:u w:val="single"/>
          </w:rPr>
          <w:t>https://www.newsmax.com/finance/streettalk/u-s-steel-manufacturing/2026/01/27/id/1243701/</w:t>
        </w:r>
      </w:hyperlink>
      <w:r>
        <w:t xml:space="preserve"> - In 2025, the United States surpassed Japan in steel production for the first time in 26 years, becoming the world's third-largest steel producer behind China and India. U.S. crude steel output climbed 3.1% to 82 million tons, driven by demand for AI data centers and power plant construction, as well as President Trump's tariffs. The tariffs, which were initially set at 25% and later increased to 50%, led to a significant reduction in steel imports, from approximately 25% of U.S. consumption to 14% by November.</w:t>
      </w:r>
      <w:r/>
    </w:p>
    <w:p>
      <w:pPr>
        <w:pStyle w:val="ListNumber"/>
        <w:spacing w:line="240" w:lineRule="auto"/>
        <w:ind w:left="720"/>
      </w:pPr>
      <w:r/>
      <w:hyperlink r:id="rId15">
        <w:r>
          <w:rPr>
            <w:color w:val="0000EE"/>
            <w:u w:val="single"/>
          </w:rPr>
          <w:t>https://www.whitehouse.gov/presidential-actions/2025/02/adjusting-imports-of-steel-into-the-united-states/</w:t>
        </w:r>
      </w:hyperlink>
      <w:r>
        <w:t xml:space="preserve"> - In February 2025, President Trump announced adjustments to steel imports, including a 25% tariff on imported steel and aluminum products. These tariffs were later increased to 50%, aiming to boost domestic steel production and reduce reliance on foreign imports. The policy also addressed concerns about global steel excess capacity and the impact of imports from countries like China, which had been surging and displacing production in other countries.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eitbart.com/politics/2026/01/29/tariff-victory-us-beats-japan-steel-production-first-time-since-1999/" TargetMode="External"/><Relationship Id="rId11" Type="http://schemas.openxmlformats.org/officeDocument/2006/relationships/hyperlink" Target="https://www.dailycaller.com/2026/01/28/us-japan-steel-production-trump-tariffs-china-india/" TargetMode="External"/><Relationship Id="rId12" Type="http://schemas.openxmlformats.org/officeDocument/2006/relationships/hyperlink" Target="https://www.justthenews.com/nation/economy/us-steel-production-surpasses-japan-first-time-1999-amid-tariffs" TargetMode="External"/><Relationship Id="rId13" Type="http://schemas.openxmlformats.org/officeDocument/2006/relationships/hyperlink" Target="https://www.aol.com/news/u-overtakes-japan-steel-production-041518571.html" TargetMode="External"/><Relationship Id="rId14" Type="http://schemas.openxmlformats.org/officeDocument/2006/relationships/hyperlink" Target="https://www.newsmax.com/finance/streettalk/u-s-steel-manufacturing/2026/01/27/id/1243701/" TargetMode="External"/><Relationship Id="rId15" Type="http://schemas.openxmlformats.org/officeDocument/2006/relationships/hyperlink" Target="https://www.whitehouse.gov/presidential-actions/2025/02/adjusting-imports-of-steel-into-the-united-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