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Illinois Accountability Commission exposes widespread misconduct in federal immigration enforcement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a second public hearing on Friday, the Illinois Accountability Commission heard testimony from five subject-matter experts who described a pattern of misconduct and institutional failures within federal immigration enforcement agencies.</w:t>
      </w:r>
      <w:r/>
    </w:p>
    <w:p>
      <w:r/>
      <w:r>
        <w:t>Journalist Garrett Graff, who was called as the commission’s expert on the history of problems inside U.S. Customs and Border Protection and Immigration and Customs Enforcement, told commissioners he reviewed decades of Department of Homeland Security scandals and came away alarmed by the scale of criminal behaviour among agency personnel. Drawing on CBP discipline reports, Graff said that between 2005 and 2024 at least 4,913 CBP officers and Border Patrol agents were arrested , a rate he characterised as roughly one arrest every 24 to 36 hours over that period. Graff noted that the number of officers arrested would, if treated as a single police force, be comparable in size to a major municipal department and suggested the per-capita arrest rate among some agents has at times exceeded that of other groups often portrayed as the system’s primary offenders.</w:t>
      </w:r>
      <w:r/>
    </w:p>
    <w:p>
      <w:r/>
      <w:r>
        <w:t>Governor J.B. Pritzker used the hearing to ask the commission to broaden its inquiry to include senior officials involved in the federal deployments known as Operation Midway Blitz. According to the governor’s request, the review should examine the roles of former Trump administration figures including the Customs and Border Protection “commander at large” Gregory Bovino, White House border adviser Tom Homan, former Secretary of Homeland Security Kristi Noem and Stephen Miller, the onetime deputy chief of staff for policy. The commission agreed to take up that wider mandate, with chair Rubén Castillo indicating the panel may recommend disciplinary measures or seek prosecutions tied to recent fatal shootings, including the death of Silverio Villegas González in Franklin Park and the shooting of teaching assistant Marimar Martinez.</w:t>
      </w:r>
      <w:r/>
    </w:p>
    <w:p>
      <w:r/>
      <w:r>
        <w:t>Former DHS official Deborah Fleischaker, who served as ICE’s chief of staff and assistant director for regulatory affairs, told the commission that immigration enforcement has shifted from being rule-bound to being driven by desired outcomes. “Leadership communicates desired headlines, and officers are expected to lead the news instead of delivering public safety results,” she said. Fleischaker warned that quota-driven hiring, compressed training and an emphasis on optics rather than procedure degrade public safety, erode community trust and curtail officers’ discretion.</w:t>
      </w:r>
      <w:r/>
    </w:p>
    <w:p>
      <w:r/>
      <w:r>
        <w:t>The commission released a preliminary report that outlined priorities for reform, including tighter restrictions on the use of tear gas and other crowd-control measures and limits on concealment of identities by agents. The report offered few specifics on implementation and acknowledged the panel’s legal constraints: it has no subpoena power and cannot itself bring charges. Castillo said the commission intends to work with local law enforcement to identify cases that should be prosecuted and that “nothing is off the table” in its recommendations to the state.</w:t>
      </w:r>
      <w:r/>
    </w:p>
    <w:p>
      <w:r/>
      <w:r>
        <w:t>Community organisations and mental-health advocates urged the panel to consider non-legal harms from the federal operations. Matt Davison, chief executive of NAMI Chicago, told commissioners that the psychological toll on residents has been severe and ongoing. Retired Chicago Police commander Cindy Sam described some incidents as not merely excessive force but as “cold-blooded killings of Americans,” reflecting a view among critics that federal agents have at times acted beyond traditional law-enforcement roles.</w:t>
      </w:r>
      <w:r/>
    </w:p>
    <w:p>
      <w:r/>
      <w:r>
        <w:t>The hearings come amid broader political debate in Illinois over the future of immigration enforcement. According to reporting by Axios, Democratic officials in the state differ in what they mean by calls to “abolish ICE”: some, like Chicago Mayor Brandon Johnson, favour dismantling the agency and redirecting resources toward alternatives and immigration reform; others, including U.S. Senate hopeful Juliana Stratton, argue for full abolition. At the same time, legislators and advocates are pursuing narrower reforms such as mandatory body cameras, clear identification requirements and independent investigations of force, and Representative Delia Ramirez has introduced a “Melt ICE” bill aimed at ending detention for immigrants with pending deportation cases.</w:t>
      </w:r>
      <w:r/>
    </w:p>
    <w:p>
      <w:r/>
      <w:r>
        <w:t>The state and the city of Chicago have pursued legal action as well. Illinois Attorney General Kwame Raoul and city officials sued the Department of Homeland Security, accusing ICE and CBP of unlawful tactics including warrantless arrests and indiscriminate use of tear gas. Former mayor Lori Lightfoot has emphasised that federal officers can be subject to local investigation and launched an ICE Accountability Project to catalogue incidents; a federal judge recently declined to dismiss a lawsuit alleging excessive force against journalists and members of the public, underscoring continuing judicial scrutiny.</w:t>
      </w:r>
      <w:r/>
    </w:p>
    <w:p>
      <w:r/>
      <w:r>
        <w:t>To capture evidence from residents unable to attend hearings, the commission has established a submission portal and interest form for witnesses and victims of possible misconduct during Operation Midway Blitz. The portal invites people to submit photos, videos and narratives and notes that submissions will create a public record; it warns that the commission cannot guarantee confidentiality and that materials may be subject to the Illinois Freedom of Information Act. The IAC’s outreach is intended to broaden community participation as it compiles a record it can use to press for accountability.</w:t>
      </w:r>
      <w:r/>
    </w:p>
    <w:p>
      <w:r/>
      <w:r>
        <w:t>The commission was originally tasked by the governor to provide an initial report no later than 31 January 2026, with a final report due by 30 April 2026. As the panel continues to collect testimony and evidence, its members face the challenge of translating public concern and documented incidents into concrete reforms within the limits of state authority.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https://capitolfax.com/2026/02/02/roundup-illinois-accountability-commission-hears-expert-testimony-on-ice-cbp-misconduct/</w:t>
        </w:r>
      </w:hyperlink>
      <w:r>
        <w:t xml:space="preserve"> - Please view link - unable to able to access data</w:t>
      </w:r>
      <w:r/>
    </w:p>
    <w:p>
      <w:pPr>
        <w:pStyle w:val="ListNumber"/>
        <w:spacing w:line="240" w:lineRule="auto"/>
        <w:ind w:left="720"/>
      </w:pPr>
      <w:r/>
      <w:hyperlink r:id="rId11">
        <w:r>
          <w:rPr>
            <w:color w:val="0000EE"/>
            <w:u w:val="single"/>
          </w:rPr>
          <w:t>https://www.axios.com/local/chicago/2026/02/02/illinois-officials-vary-abolish-ice-definitions</w:t>
        </w:r>
      </w:hyperlink>
      <w:r>
        <w:t xml:space="preserve"> - In the wake of recent fatal shootings of Alex Pretti and Renee Good by immigration agents, Illinois Democrats are increasingly vocal in calls to 'Abolish ICE,' though their definitions vary. Mayor Brandon Johnson advocates for dismantling the agency and redirecting its funds toward immigration reform; he recently signed an executive order requiring Chicago police to document and report alleged ICE-related crimes. Alderman Andre Vasquez calls for the complete elimination of ICE and an overhaul of Customs and Border Protection. Governor JB Pritzker wants to defund ICE and replace it with a trained agency that follows the law. U.S. Senate hopeful Juliana Stratton demands the full abolishment of ICE, deeming it irredeemable. Congressman Raja Krishnamoorthi criticizes 'Trump’s ICE' and insists on reforms like mandatory body cameras, ID requirements, and third-party force investigations. Representative Delia Ramirez introduced the 'Melt ICE' bill, which seeks to end the jailing of immigrants with pending deportation cases. Meanwhile, Senate Democrats are preparing a new set of policy demands with a greater chance of advancing.</w:t>
      </w:r>
      <w:r/>
    </w:p>
    <w:p>
      <w:pPr>
        <w:pStyle w:val="ListNumber"/>
        <w:spacing w:line="240" w:lineRule="auto"/>
        <w:ind w:left="720"/>
      </w:pPr>
      <w:r/>
      <w:hyperlink r:id="rId12">
        <w:r>
          <w:rPr>
            <w:color w:val="0000EE"/>
            <w:u w:val="single"/>
          </w:rPr>
          <w:t>https://ilac.illinois.gov/interest-form.</w:t>
        </w:r>
      </w:hyperlink>
      <w:r>
        <w:t xml:space="preserve"> - The Illinois Accountability Commission (IAC) is collecting information related to potential misconduct by federal immigration law enforcement officers during Operation Midway Blitz through the end of 2025 (September through December 2025). Individuals who witnessed or experienced potential misconduct can submit information via an interest form on the IAC's website. The form requires a phone number and email but does not ask for detailed information about possible federal immigration law enforcement misconduct. After submission, someone will contact the individual about next steps and discuss the best way to submit detailed information to the IAC. The IAC cannot promise confidentiality, as any information submitted may be subject to relevant records disclosure requirements such as the Illinois Freedom of Information Act.</w:t>
      </w:r>
      <w:r/>
    </w:p>
    <w:p>
      <w:pPr>
        <w:pStyle w:val="ListNumber"/>
        <w:spacing w:line="240" w:lineRule="auto"/>
        <w:ind w:left="720"/>
      </w:pPr>
      <w:r/>
      <w:hyperlink r:id="rId13">
        <w:r>
          <w:rPr>
            <w:color w:val="0000EE"/>
            <w:u w:val="single"/>
          </w:rPr>
          <w:t>https://ilac.illinois.gov/commission-updates/2026-01-15-iac-expands-to-collect.html</w:t>
        </w:r>
      </w:hyperlink>
      <w:r>
        <w:t xml:space="preserve"> - To support its ongoing investigations, the Illinois Accountability Commission (IAC) announced a new submission process where individuals who witnessed or experienced potential misconduct by federal agents during Operation Midway Blitz can submit video or narrative information to the Commission. This pilot process will expand the IAC’s outreach efforts by engaging people who cannot attend a hearing but would like to create a public record that can be used to demand answers and pursue justice and accountability. Governor JB Pritzker stated, 'With the launch of IAC’s submission portal, I urge Illinoisans affected by potential misconduct to help expose the federal government’s lies about Operation Midway Blitz.' The IAC aims to collect photos, videos, and other information from communities as it seeks justice and calls for federal officials to be held accountable.</w:t>
      </w:r>
      <w:r/>
    </w:p>
    <w:p>
      <w:pPr>
        <w:pStyle w:val="ListNumber"/>
        <w:spacing w:line="240" w:lineRule="auto"/>
        <w:ind w:left="720"/>
      </w:pPr>
      <w:r/>
      <w:hyperlink r:id="rId14">
        <w:r>
          <w:rPr>
            <w:color w:val="0000EE"/>
            <w:u w:val="single"/>
          </w:rPr>
          <w:t>https://news.wttw.com/2025/11/21/pritzker-ramps-accountability-panel-focused-alleged-ice-abuses</w:t>
        </w:r>
      </w:hyperlink>
      <w:r>
        <w:t xml:space="preserve"> - Governor JB Pritzker has ramped up the focus of the Illinois Accountability Commission on alleged abuses by Immigration and Customs Enforcement (ICE) agents. The commission has been tasked with providing an initial report on its findings and recommendations to Pritzker no later than January 31, 2026, with a final report due by April 30, 2026. The commission's website can be found at ilac.illinois.gov. The commission aims to track federal law enforcement actions, document their impact on residents and communities, and make recommendations for accountability and reform.</w:t>
      </w:r>
      <w:r/>
    </w:p>
    <w:p>
      <w:pPr>
        <w:pStyle w:val="ListNumber"/>
        <w:spacing w:line="240" w:lineRule="auto"/>
        <w:ind w:left="720"/>
      </w:pPr>
      <w:r/>
      <w:hyperlink r:id="rId15">
        <w:r>
          <w:rPr>
            <w:color w:val="0000EE"/>
            <w:u w:val="single"/>
          </w:rPr>
          <w:t>https://www.axios.com/local/chicago/2026/01/12/lightfoot-ice-accountability-investigations</w:t>
        </w:r>
      </w:hyperlink>
      <w:r>
        <w:t xml:space="preserve"> - Former Chicago Mayor Lori Lightfoot stated that federal agents, including immigration officers, are not immune from local investigations, despite constitutional protections provided under the supremacy clause. This announcement comes in light of multiple high-profile complaints in Chicago involving federal immigration officers accused of unlawful activities such as shootings, tear-gassing, and unauthorized detentions and home entries. Lightfoot’s newly launched ICE Accountability Project aims to document and publicize these incidents to facilitate accountability, using international servers to avoid federal interference. Additionally, a federal judge declined to dismiss a media lawsuit accusing the Department of Homeland Security of excessive force against journalists and the public, signaling the continued relevance of temporary use-of-force restrictions.</w:t>
      </w:r>
      <w:r/>
    </w:p>
    <w:p>
      <w:pPr>
        <w:pStyle w:val="ListNumber"/>
        <w:spacing w:line="240" w:lineRule="auto"/>
        <w:ind w:left="720"/>
      </w:pPr>
      <w:r/>
      <w:hyperlink r:id="rId16">
        <w:r>
          <w:rPr>
            <w:color w:val="0000EE"/>
            <w:u w:val="single"/>
          </w:rPr>
          <w:t>https://www.axios.com/local/chicago/2026/01/12/illinois-chicago-sue-dhs-ice-cbp-tactics</w:t>
        </w:r>
      </w:hyperlink>
      <w:r>
        <w:t xml:space="preserve"> - Illinois and the city of Chicago sued the U.S. Department of Homeland Security on Monday for what they call 'unlawful and dangerous tactics.' The lawsuit specifically criticized the two agencies for tactics like arresting people without warrants or probable cause and indiscriminately deploying tear gas, among other enforcement policies they said are illegal. 'Border Patrol agents and ICE officers have acted as occupiers rather than officers of the law,' said Illinois Attorney General Kwame Raoul. The complaint alleges that the administration's 'occupation' of Illinois and Chicago is aimed at getting leaders to abandon local policies, such as the state and city's laws that restrict local police from helping federal immigration enforcement.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pitolfax.com/2026/02/02/roundup-illinois-accountability-commission-hears-expert-testimony-on-ice-cbp-misconduct/" TargetMode="External"/><Relationship Id="rId11" Type="http://schemas.openxmlformats.org/officeDocument/2006/relationships/hyperlink" Target="https://www.axios.com/local/chicago/2026/02/02/illinois-officials-vary-abolish-ice-definitions" TargetMode="External"/><Relationship Id="rId12" Type="http://schemas.openxmlformats.org/officeDocument/2006/relationships/hyperlink" Target="https://ilac.illinois.gov/interest-form." TargetMode="External"/><Relationship Id="rId13" Type="http://schemas.openxmlformats.org/officeDocument/2006/relationships/hyperlink" Target="https://ilac.illinois.gov/commission-updates/2026-01-15-iac-expands-to-collect.html" TargetMode="External"/><Relationship Id="rId14" Type="http://schemas.openxmlformats.org/officeDocument/2006/relationships/hyperlink" Target="https://news.wttw.com/2025/11/21/pritzker-ramps-accountability-panel-focused-alleged-ice-abuses" TargetMode="External"/><Relationship Id="rId15" Type="http://schemas.openxmlformats.org/officeDocument/2006/relationships/hyperlink" Target="https://www.axios.com/local/chicago/2026/01/12/lightfoot-ice-accountability-investigations" TargetMode="External"/><Relationship Id="rId16" Type="http://schemas.openxmlformats.org/officeDocument/2006/relationships/hyperlink" Target="https://www.axios.com/local/chicago/2026/01/12/illinois-chicago-sue-dhs-ice-cbp-tac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