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renews Iran emergency powers and introduces controversial tariff mechanism amid legal challenges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President Donald Trump has renewed a national emergency declaration on Iran and authorised a new tariff mechanism designed to punish countries that trade with Tehran, according to a White House fact sheet accompanying the order.</w:t>
      </w:r>
      <w:r/>
    </w:p>
    <w:p>
      <w:r/>
      <w:r>
        <w:t>Signed on February 6, 2026, the executive order creates a process under which the United States may levy additional duties on imports from any country that "directly or indirectly purchases, imports, or otherwise acquires goods or services from Iran", the fact sheet says. The administration framed the measure as necessary to defend US national security, foreign policy and the national economy, and empowered the Secretary of State, the Secretary of Commerce and the US Trade Representative to issue rules and guidance to implement the system, the White House added.</w:t>
      </w:r>
      <w:r/>
    </w:p>
    <w:p>
      <w:r/>
      <w:r>
        <w:t>The move is presented by the administration as part of a wider effort to counter what it describes as Tehran's destabilising activities in the Middle East, including its nuclear ambitions, ballistic missile programme and support for proxy groups. The White House also pointed to human rights abuses inside Iran and said resources were being diverted away from domestic needs into weapons programmes.</w:t>
      </w:r>
      <w:r/>
    </w:p>
    <w:p>
      <w:r/>
      <w:r>
        <w:t>The executive order arrives amid an intense legal and political contest over the scope of presidential authority to impose tariffs. Federal courts have already constrained similar measures adopted by Mr Trump in his second term. A federal appeals court last year concluded that Mr Trump exceeded his powers when he imposed broad tariffs under the International Emergency Economic Powers Act, though those tariffs remained temporarily in place while the administration sought further review, according to reporting by The Associated Press. Another federal ruling struck down aspects of the administration’s tariff programme as a misuse of emergency powers, a decision that was also appealed.</w:t>
      </w:r>
      <w:r/>
    </w:p>
    <w:p>
      <w:r/>
      <w:r>
        <w:t>State governments and business groups have challenged the administration’s wider tariff strategy in the courts, arguing Congress retains primary authority over trade policy and warning of disruptions to supply chains and higher costs for American consumers. Twelve states filed suit in April 2025 seeking to block the tariff programme, and other litigation has sought to limit the executive branch’s ability to employ national emergency statutes to reshape trade relationships.</w:t>
      </w:r>
      <w:r/>
    </w:p>
    <w:p>
      <w:r/>
      <w:r>
        <w:t>The renewed emergency and new tariff authority follow a series of high-tension exchanges between Washington and Tehran. The president has publicly warned of severe retaliation against Iran if it were found to have ordered an assassination attempt against him, remarks that came as he signed the order, according to The Associated Press. US officials have pointed to past Iranian plots and the 2020 killing of Iranian general Qassem Soleimani as background to ongoing security concerns.</w:t>
      </w:r>
      <w:r/>
    </w:p>
    <w:p>
      <w:r/>
      <w:r>
        <w:t>Separately, the administration has expanded tools aimed at pressuring foreign governments over the treatment of US citizens, including an executive order last September that allows the US to designate nations as state sponsors of wrongful detention and impose penalties ranging from economic measures to visa restrictions, the AP reported. The White House highlighted recent returns of detained Americans as evidence of the approach’s effectiveness.</w:t>
      </w:r>
      <w:r/>
    </w:p>
    <w:p>
      <w:r/>
      <w:r>
        <w:t>Legal experts say the new tariff framework is likely to prompt further litigation because of the constitutional and statutory questions it raises about the interplay between emergency powers and Congress’s authority over tariffs. Administration officials say the mechanism can be adjusted in response to changing circumstances, retaliation, or if affected countries take steps to align with US security and policy objectives, according to the White House fact sheet.</w:t>
      </w:r>
      <w:r/>
    </w:p>
    <w:p>
      <w:r/>
      <w:r>
        <w:t>As the White House moves to finalise rules for enforcement, the order underscores a broader strategy of using economic coercion alongside diplomatic and security measures to isolate Iran , an approach that faces both judicial scrutiny and potential diplomatic blowback from trade partners that could be swept up by the penalties.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https://www.sentinelassam.com/more-news/international/us-president-donald-trump-targets-iran-trade-with-new-tariff-order</w:t>
        </w:r>
      </w:hyperlink>
      <w:r>
        <w:t xml:space="preserve"> - Please view link - unable to able to access data</w:t>
      </w:r>
      <w:r/>
    </w:p>
    <w:p>
      <w:pPr>
        <w:pStyle w:val="ListNumber"/>
        <w:spacing w:line="240" w:lineRule="auto"/>
        <w:ind w:left="720"/>
      </w:pPr>
      <w:r/>
      <w:hyperlink r:id="rId11">
        <w:r>
          <w:rPr>
            <w:color w:val="0000EE"/>
            <w:u w:val="single"/>
          </w:rPr>
          <w:t>https://www.whitehouse.gov/fact-sheets/2026/02/fact-sheet-president-donald-j-trump-addresses-threats-to-the-united-states-by-the-government-of-iran/</w:t>
        </w:r>
      </w:hyperlink>
      <w:r>
        <w:t xml:space="preserve"> - On February 6, 2026, President Donald J. Trump signed an Executive Order reaffirming the national emergency concerning Iran. This order establishes a process to impose tariffs on countries that acquire goods or services from Iran, aiming to protect the United States' national security, foreign policy, and economy. The order allows the U.S. to impose additional tariffs on imports from any country that directly or indirectly purchases, imports, or otherwise acquires goods or services from Iran. The President may modify the order in response to changes in circumstances, retaliation, or if Iran or an affected country takes significant steps to address the national emergency and align with the United States on national security, foreign policy, and economic matters. The order authorizes the Secretary of State, Secretary of Commerce, and United States Trade Representative to take all necessary actions, including issuing rules and guidance, to implement the tariff system and related measures.</w:t>
      </w:r>
      <w:r/>
    </w:p>
    <w:p>
      <w:pPr>
        <w:pStyle w:val="ListNumber"/>
        <w:spacing w:line="240" w:lineRule="auto"/>
        <w:ind w:left="720"/>
      </w:pPr>
      <w:r/>
      <w:hyperlink r:id="rId12">
        <w:r>
          <w:rPr>
            <w:color w:val="0000EE"/>
            <w:u w:val="single"/>
          </w:rPr>
          <w:t>https://apnews.com/article/b714cfc8dff51289b1d5291f46d71f3f</w:t>
        </w:r>
      </w:hyperlink>
      <w:r>
        <w:t xml:space="preserve"> - A federal appeals court ruled that former President Donald Trump exceeded his legal authority by imposing sweeping tariffs under the 1977 International Emergency Economic Powers Act (IEEPA), marking a significant legal setback to his use of emergency powers to reshape trade policy. Despite the 7-4 ruling affirming a previous decision by a New York trade court, the tariffs remain temporarily in place pending potential Supreme Court review. Trump, defending the legality of his approach, vowed to appeal, claiming the ruling threatens the country’s stability. The contested tariffs, imposed in 2025 on nearly all trading partners, were justified by Trump on grounds of economic deficits and border issues, and have generated $159 billion in revenue. However, critics argue these measures misuse emergency powers and lack a legal basis, with significant economic and diplomatic consequences. The ruling specifically challenges two sets of tariffs not including earlier ones imposed under national security justifications. Legal experts say if the tariffs are overturned, the government might face substantial refund obligations. The decision has sparked calls for Congress to reclaim its constitutional authority over tariffs.</w:t>
      </w:r>
      <w:r/>
    </w:p>
    <w:p>
      <w:pPr>
        <w:pStyle w:val="ListNumber"/>
        <w:spacing w:line="240" w:lineRule="auto"/>
        <w:ind w:left="720"/>
      </w:pPr>
      <w:r/>
      <w:hyperlink r:id="rId13">
        <w:r>
          <w:rPr>
            <w:color w:val="0000EE"/>
            <w:u w:val="single"/>
          </w:rPr>
          <w:t>https://apnews.com/article/88c9b1a0754165125d59d378bf4af477</w:t>
        </w:r>
      </w:hyperlink>
      <w:r>
        <w:t xml:space="preserve"> - Former President Donald Trump announced that he has instructed his advisers to 'obliterate' Iran if it assassinates him, emphasizing that such an act would trigger severe retaliation. Trump made the statement while signing an executive order aimed at intensifying pressure on Tehran. He clarified that if he were assassinated, Vice President JD Vance would assume the presidency and would not be bound by his directives. The warning follows long-standing concerns from U.S. authorities about Iranian threats against Trump and other officials, largely stemming from Trump’s 2020 order to kill Iranian General Qassem Soleimani. Recent security measures were heightened before a July campaign rally where Trump survived an assassination attempt—though Iran was not linked to that incident. In November, the Justice Department thwarted a separate Iranian plot to assassinate Trump, implicating Iranian national Farhad Shakeri, reportedly acting on orders from Iran’s Revolutionary Guard to surveil and plan Trump’s assassination. Trump has also revoked security protections for former State Secretary Mike Pompeo, aide Brian Hook, and National Security Adviser John Bolton—all of whom have faced Iranian threats due to their previous hardline policies against Iran. Iranian officials rejected the assassination plot claims as fabrications meant to worsen relations.</w:t>
      </w:r>
      <w:r/>
    </w:p>
    <w:p>
      <w:pPr>
        <w:pStyle w:val="ListNumber"/>
        <w:spacing w:line="240" w:lineRule="auto"/>
        <w:ind w:left="720"/>
      </w:pPr>
      <w:r/>
      <w:hyperlink r:id="rId14">
        <w:r>
          <w:rPr>
            <w:color w:val="0000EE"/>
            <w:u w:val="single"/>
          </w:rPr>
          <w:t>https://apnews.com/article/16b9533227d86592f6618506425324e8</w:t>
        </w:r>
      </w:hyperlink>
      <w:r>
        <w:t xml:space="preserve"> - On September 5, 2025, President Donald Trump signed an executive order allowing the U.S. to designate nations as state sponsors of wrongful detention, aiming to deter the detention or hostage-taking of American citizens abroad by applying sanctions. These penalties could include economic sanctions, visa restrictions for involved individuals, and limitations on American travel to such countries. Secretary of State Marco Rubio emphasized the seriousness of the designation, likening it to the existing state sponsor of terrorism designation. The order empowers the U.S. government to target both nation-states and non-state actors that control territory, potentially impacting countries like China, Iran, Russia, and Afghanistan. The move is intended to apply pressure on governments to release American detainees and discourage the use of 'hostage diplomacy.' The initiative has been praised by advocacy groups like Global Reach, which noted the Trump administration's success in securing the return of 72 individuals in just 228 days, compared to 75 over the previous administration’s four-year period. Notable cases this year include swaps with Venezuela and Russia, highlighting the administration’s focus on bringing home wrongfully detained Americans.</w:t>
      </w:r>
      <w:r/>
    </w:p>
    <w:p>
      <w:pPr>
        <w:pStyle w:val="ListNumber"/>
        <w:spacing w:line="240" w:lineRule="auto"/>
        <w:ind w:left="720"/>
      </w:pPr>
      <w:r/>
      <w:hyperlink r:id="rId15">
        <w:r>
          <w:rPr>
            <w:color w:val="0000EE"/>
            <w:u w:val="single"/>
          </w:rPr>
          <w:t>https://apnews.com/article/0392dbd59f548e49ad4f64254ae3f94a</w:t>
        </w:r>
      </w:hyperlink>
      <w:r>
        <w:t xml:space="preserve"> - A federal court has blocked President Donald Trump from imposing broad tariffs under the International Emergency Economic Powers Act (IEEPA), undermining a core element of his trade policy during his second term. The U.S. Court of International Trade ruled that the tariffs exceeded presidential authority and could not be justified as responses to a national emergency. Trump's administration had used the tariffs, dubbed 'Liberation Day' tariffs, to pressure trade partners and address trade deficits, which the White House argued amounted to a national emergency. However, plaintiffs—including small businesses and a coalition of states led by Oregon—challenged this reasoning, stating trade deficits are not a sudden emergency as they've persisted for decades. While the court upheld Section 232 tariffs based on national security findings, it invalidated those imposed under IEEPA. Trump can still temporarily impose tariffs under Section 122 of the Trade Act of 1974. The administration has appealed the ruling, potentially sending the case to the Supreme Court. Critics claimed the tariffs disrupted supply chains and raised prices, while the court’s decision was hailed as a reaffirmation of legal limits on executive trade powers.</w:t>
      </w:r>
      <w:r/>
    </w:p>
    <w:p>
      <w:pPr>
        <w:pStyle w:val="ListNumber"/>
        <w:spacing w:line="240" w:lineRule="auto"/>
        <w:ind w:left="720"/>
      </w:pPr>
      <w:r/>
      <w:hyperlink r:id="rId16">
        <w:r>
          <w:rPr>
            <w:color w:val="0000EE"/>
            <w:u w:val="single"/>
          </w:rPr>
          <w:t>https://apnews.com/article/0d6531b7f60aaa2f7c6c35e0a944d4a9</w:t>
        </w:r>
      </w:hyperlink>
      <w:r>
        <w:t xml:space="preserve"> - On April 23, 2025, twelve U.S. states filed a lawsuit against the Trump administration in the U.S. Court of International Trade in New York, challenging the legality of its tariff policy. The states—Oregon, Arizona, Colorado, Connecticut, Delaware, Illinois, Maine, Minnesota, Nevada, New Mexico, New York, and Vermont—argue that the tariffs were imposed unlawfully under the guise of the International Emergency Economic Powers Act (IEEPA), intended for emergencies involving extraordinary foreign threats. The lawsuit claims President Trump used the IEEPA arbitrarily, bypassing congressional authority and disrupting the U.S. economy. Arizona Attorney General Kris Mayes labeled the policy “insane” and “illegal,” while Connecticut Attorney General William Tong criticized it as economically harmful. The plaintiffs are seeking a court ruling to declare the tariffs illegal and to stop their enforcement. Separately, California Governor Gavin Newsom also filed a lawsuit in a federal court, warning of severe economic repercussions for his state, the largest importer in the U.S. In response, a White House spokesperson defended the tariffs as essential to addressing a national economic emergency.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entinelassam.com/more-news/international/us-president-donald-trump-targets-iran-trade-with-new-tariff-order" TargetMode="External"/><Relationship Id="rId11" Type="http://schemas.openxmlformats.org/officeDocument/2006/relationships/hyperlink" Target="https://www.whitehouse.gov/fact-sheets/2026/02/fact-sheet-president-donald-j-trump-addresses-threats-to-the-united-states-by-the-government-of-iran/" TargetMode="External"/><Relationship Id="rId12" Type="http://schemas.openxmlformats.org/officeDocument/2006/relationships/hyperlink" Target="https://apnews.com/article/b714cfc8dff51289b1d5291f46d71f3f" TargetMode="External"/><Relationship Id="rId13" Type="http://schemas.openxmlformats.org/officeDocument/2006/relationships/hyperlink" Target="https://apnews.com/article/88c9b1a0754165125d59d378bf4af477" TargetMode="External"/><Relationship Id="rId14" Type="http://schemas.openxmlformats.org/officeDocument/2006/relationships/hyperlink" Target="https://apnews.com/article/16b9533227d86592f6618506425324e8" TargetMode="External"/><Relationship Id="rId15" Type="http://schemas.openxmlformats.org/officeDocument/2006/relationships/hyperlink" Target="https://apnews.com/article/0392dbd59f548e49ad4f64254ae3f94a" TargetMode="External"/><Relationship Id="rId16" Type="http://schemas.openxmlformats.org/officeDocument/2006/relationships/hyperlink" Target="https://apnews.com/article/0d6531b7f60aaa2f7c6c35e0a944d4a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