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signs new tariffs after Supreme Court strikes down previous global duties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has announced he signed an order to impose a 10 percent tariff on imports from every country, declaring the measure would take effect “almost immediately.” The announcement, posted on his Truth Social account on 21 February, read: "Для меня большая честь только что подписать в Овальном кабинете указ о введении 10-процентной пошлины на товары из всех стран мира, который вступит в силу почти немедленно. Спасибо за внимание к этому вопросу!"</w:t>
      </w:r>
      <w:r/>
    </w:p>
    <w:p>
      <w:r/>
      <w:r>
        <w:t>The White House website subsequently indicated the proclamation would come into force on 24 February. The move follows the US Supreme Court’s 20 February decision that struck down Mr Trump’s earlier global tariff regime imposed under emergency powers, a ruling that a majority of justices said reaffirmed Congress’s exclusive authority to levy duties. According to AP and Time, the court delivered a 6-3 judgment, with two of Mr Trump’s own appointees joining the majority, and the opinion underscored limits on presidential use of the International Emergency Economic Powers Act.</w:t>
      </w:r>
      <w:r/>
    </w:p>
    <w:p>
      <w:r/>
      <w:r>
        <w:t>Although Mr Trump characterised the court’s decision as a “shame” and launched unusually personal attacks on several justices, the administration has sought alternative legal pathways to sustain trade levies. Axios reports the president has relied on narrower statutory authorities , including elements of the Trade Act of 1974 and other emergency statutes , to underpin the new proclamation and to preserve the ability to suspend certain duty‑free treatments such as de minimis thresholds. AP coverage also described an escalation in Mr Trump’s tariff posture, reporting that he indicated plans to raise a previously proposed global rate from 10 percent to 15 percent, though the White House has not confirmed a signed order for that higher rate.</w:t>
      </w:r>
      <w:r/>
    </w:p>
    <w:p>
      <w:r/>
      <w:r>
        <w:t>Legal observers and affected businesses have warned the litigation and judicial rebuke create uncertainty for exporters, importers and global markets. Time and AP noted the Supreme Court’s ruling could open the door to claims for refunds from firms that paid earlier levies and highlighted the broader constitutional issue: the Court reasserted that significant economic policy choices belong to Congress. Reuters had earlier reported the court’s decision invalidated the administration’s wide-ranging reciprocal duties, and that the previous tariff programme had generated substantial revenue while provoking widespread legal and political opposition.</w:t>
      </w:r>
      <w:r/>
    </w:p>
    <w:p>
      <w:r/>
      <w:r>
        <w:t>The administration frames the new proclamation as a tailored, legally defensible response to the court’s limits. Axios says officials are also exploring targeted tariffs on specific countries and goods , measures that could include reinstated levies on Chinese products or duties tied to steel and aluminium , by invoking alternative trade authorities. Critics argue such workarounds may face fresh legal challenges and will do little to reduce the uncertainty that businesses say is harming supply chains and planning.</w:t>
      </w:r>
      <w:r/>
    </w:p>
    <w:p>
      <w:r/>
      <w:r>
        <w:t>Mr Trump’s announcement arrives amid heightened tensions between the executive and the judiciary and ahead of high-profile political events in Washington. With the Supreme Court having constrained the scope of unilateral presidential tariffs, the latest proclamation signals the administration’s intent to continue an aggressive trade agenda while seeking statutory and regulatory footholds that can withstand judicial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https://focus.ua/world/744742-dlya-vseh-stran-tramp-podpisal-ukaz-o-vvedenii-novyh-globalnyh-tarifov</w:t>
        </w:r>
      </w:hyperlink>
      <w:r>
        <w:t xml:space="preserve"> - Please view link - unable to able to access data</w:t>
      </w:r>
      <w:r/>
    </w:p>
    <w:p>
      <w:pPr>
        <w:pStyle w:val="ListNumber"/>
        <w:spacing w:line="240" w:lineRule="auto"/>
        <w:ind w:left="720"/>
      </w:pPr>
      <w:r/>
      <w:hyperlink r:id="rId11">
        <w:r>
          <w:rPr>
            <w:color w:val="0000EE"/>
            <w:u w:val="single"/>
          </w:rPr>
          <w:t>https://www.apnews.com/article/0b00e69f6230f4b1c90d49a4fe97c6ce</w:t>
        </w:r>
      </w:hyperlink>
      <w:r>
        <w:t xml:space="preserve"> - In a significant blow to President Donald Trump, the Supreme Court ruled against his global tariffs policy, implemented under emergency powers, with six justices forming the majority—including two of his own appointees, Justices Neil Gorsuch and Amy Coney Barrett. The decision prompted an unusually sharp and personal rebuke from Trump, who accused those justices of lacking courage and loyalty. The Court’s ruling underscores its independence and role as a check on presidential authority, challenging Trump's expectation of personal allegiance from his appointees. Vice President JD Vance joined in criticizing the decision but avoided personal attacks. The tariff ruling saw bipartisan legal opposition and support from pro-business groups. Trump's confrontational response stands out in contrast to past presidential criticisms of the Court, which were typically private or less personal. Historically, presidents such as Jefferson, FDR, and Obama have expressed discontent with Supreme Court decisions. Legal analysts described Trump’s comments as demagogic, warning against undermining judicial integrity. The tension is expected to continue as Trump prepares for his upcoming State of the Union, where he may be in the same room with the justices he criticized.</w:t>
      </w:r>
      <w:r/>
    </w:p>
    <w:p>
      <w:pPr>
        <w:pStyle w:val="ListNumber"/>
        <w:spacing w:line="240" w:lineRule="auto"/>
        <w:ind w:left="720"/>
      </w:pPr>
      <w:r/>
      <w:hyperlink r:id="rId12">
        <w:r>
          <w:rPr>
            <w:color w:val="0000EE"/>
            <w:u w:val="single"/>
          </w:rPr>
          <w:t>https://www.apnews.com/article/872c8f04112a8991d8aa6ae5005767b6</w:t>
        </w:r>
      </w:hyperlink>
      <w:r>
        <w:t xml:space="preserve"> - On February 21, 2026, President Donald Trump announced plans to raise a proposed global tariff from 10% to 15%, following a U.S. Supreme Court ruling that limited his emergency powers to impose sweeping tariffs without congressional approval. Despite the 6-3 ruling, which included dissent from some justices he appointed, Trump bypassed Congress by signing an executive order to impose a 10% global tariff on imports for up to 150 days, pending legislative extension. The increase to 15%, shared via social media, intensifies his unpredictable tariff strategy, impacting global markets and trade relations. Trump criticized the Supreme Court decision as "extraordinarily anti-American" and personally attacked Justices Neil Gorsuch and Amy Coney Barrett, whom he appointed, for ruling against him, while praising dissenting Justice Brett Kavanaugh, Clarence Thomas, and Samuel Alito. Trump emphasized that legal and permissible tariff strategies were still under review and promised continued efforts to fulfill his "Make America Great Again" agenda. The White House has not confirmed when the updated 15% tariff order will be officially signed.</w:t>
      </w:r>
      <w:r/>
    </w:p>
    <w:p>
      <w:pPr>
        <w:pStyle w:val="ListNumber"/>
        <w:spacing w:line="240" w:lineRule="auto"/>
        <w:ind w:left="720"/>
      </w:pPr>
      <w:r/>
      <w:hyperlink r:id="rId13">
        <w:r>
          <w:rPr>
            <w:color w:val="0000EE"/>
            <w:u w:val="single"/>
          </w:rPr>
          <w:t>https://time.com/7380123/donald-trump-supreme-court-tariffs-press-conference/</w:t>
        </w:r>
      </w:hyperlink>
      <w:r>
        <w:t xml:space="preserve"> - President Donald Trump launched a forceful criticism against the U.S. Supreme Court after it ruled 6-3 against his use of emergency powers to impose sweeping tariffs, declaring the move unconstitutional under Article I, Section 8, which vests tariff authority in Congress. The ruling limits Trump's ability to use the International Emergency Economic Powers Act (IEEPA) for trade tariffs, a key part of his economic agenda. At a combative White House press conference, Trump denounced Justices Amy Coney Barrett and Neil Gorsuch—both appointed by him—as "a disgrace to our nation" and accused the court, without evidence, of being influenced by foreign interests and political opponents. He labeled them “fools and lap dogs” of the "RINOs" and Democrats, questioning their patriotism. Despite the court's rebuke, Trump said he would not seek congressional approval for tariffs but would explore alternate, slower legal avenues. His use of tariffs, intended to boost domestic manufacturing, has yet to deliver significant job growth. The controversy arises days before his upcoming State of the Union address, potentially heightening tensions between co-equal branches of government.</w:t>
      </w:r>
      <w:r/>
    </w:p>
    <w:p>
      <w:pPr>
        <w:pStyle w:val="ListNumber"/>
        <w:spacing w:line="240" w:lineRule="auto"/>
        <w:ind w:left="720"/>
      </w:pPr>
      <w:r/>
      <w:hyperlink r:id="rId14">
        <w:r>
          <w:rPr>
            <w:color w:val="0000EE"/>
            <w:u w:val="single"/>
          </w:rPr>
          <w:t>https://www.axios.com/2026/02/20/trump-global-tariffs-supreme-court-10-percent</w:t>
        </w:r>
      </w:hyperlink>
      <w:r>
        <w:t xml:space="preserve"> - Following a Supreme Court ruling that overturned previous tariffs, President Trump issued a proclamation imposing a global 10% tariff on all countries. Announced via Truth Social, the move is intended to replace part of the earlier measures deemed illegal by the court. The administration is leveraging broad, albeit limited, authority granted under the Trade Act of 1974, as well as invoking the International Emergency Economic Powers Act and the National Emergencies Act to continue suspending duty-free privileges, including the "de minimis" treatment for imports. Trump indicated that further tariffs could follow, potentially reinstating levies on countries like China and on goods such as steel and aluminum, using alternative trade law provisions. This marks a significant shift in trade policy and signals broader tariff actions may be forthcoming.</w:t>
      </w:r>
      <w:r/>
    </w:p>
    <w:p>
      <w:pPr>
        <w:pStyle w:val="ListNumber"/>
        <w:spacing w:line="240" w:lineRule="auto"/>
        <w:ind w:left="720"/>
      </w:pPr>
      <w:r/>
      <w:hyperlink r:id="rId15">
        <w:r>
          <w:rPr>
            <w:color w:val="0000EE"/>
            <w:u w:val="single"/>
          </w:rPr>
          <w:t>https://www.apnews.com/article/0485fcda30a7310501123e4931dba3f9</w:t>
        </w:r>
      </w:hyperlink>
      <w:r>
        <w:t xml:space="preserve"> - On February 20, 2026, the U.S. Supreme Court struck down former President Donald Trump’s global tariff program in a 6-3 ruling, declaring it unconstitutional for a president to unilaterally impose tariffs under emergency powers. The Court emphasized that the power to tax lies with Congress. The ruling targeted Trump’s use of the International Emergency Economic Powers Act (IEEPA) to justify sweeping “reciprocal” tariffs, which had been estimated to generate over $133 billion, with a potential $3 trillion impact over a decade. Chief Justice Roberts, writing for the majority, underscored the importance of congressional authority, invoking the major questions doctrine. Trump, defiant in response, criticized the decision and the justices, vowing to impose a new global 10% tariff under another limited-use law. The decision was celebrated by small businesses and trade groups, who had challenged the tariffs in court. While the ruling blocks these specific tariffs, it leaves open Trump’s ability to impose duties through other, more constrained avenues. The decision introduces uncertainty regarding trade policy and impacts on international economic relationships. The ruling also raises questions about potential refunds for companies affected by prior tariffs.</w:t>
      </w:r>
      <w:r/>
    </w:p>
    <w:p>
      <w:pPr>
        <w:pStyle w:val="ListNumber"/>
        <w:spacing w:line="240" w:lineRule="auto"/>
        <w:ind w:left="720"/>
      </w:pPr>
      <w:r/>
      <w:hyperlink r:id="rId16">
        <w:r>
          <w:rPr>
            <w:color w:val="0000EE"/>
            <w:u w:val="single"/>
          </w:rPr>
          <w:t>https://time.com/7380033/supreme-court-tarriffs-ruling-trump/</w:t>
        </w:r>
      </w:hyperlink>
      <w:r>
        <w:t xml:space="preserve"> - The U.S. Supreme Court has ruled that most of former President Donald Trump’s emergency tariffs were illegal, delivering a significant setback to his trade and economic agenda. In a 6-3 decision, the Court found that Trump exceeded his authority under the International Emergency Economic Powers Act (IEEPA) by imposing broad import taxes under the pretext of a national emergency. The tariffs affected nearly all imports and included reciprocal duties on various countries and additional levies related to the fentanyl crisis. This ruling invalidates billions in tariffs, immediately halting government revenue collection under IEEPA and opening the door to refund claims from businesses that had paid those duties. The decision carries significant financial repercussions, as the tariffs reportedly generated around $89 billion in revenue, which had supported prior tax cuts. The Court’s ruling also establishes new limits on presidential powers in the realm of international trade.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cus.ua/world/744742-dlya-vseh-stran-tramp-podpisal-ukaz-o-vvedenii-novyh-globalnyh-tarifov" TargetMode="External"/><Relationship Id="rId11" Type="http://schemas.openxmlformats.org/officeDocument/2006/relationships/hyperlink" Target="https://www.apnews.com/article/0b00e69f6230f4b1c90d49a4fe97c6ce" TargetMode="External"/><Relationship Id="rId12" Type="http://schemas.openxmlformats.org/officeDocument/2006/relationships/hyperlink" Target="https://www.apnews.com/article/872c8f04112a8991d8aa6ae5005767b6" TargetMode="External"/><Relationship Id="rId13" Type="http://schemas.openxmlformats.org/officeDocument/2006/relationships/hyperlink" Target="https://time.com/7380123/donald-trump-supreme-court-tariffs-press-conference/" TargetMode="External"/><Relationship Id="rId14" Type="http://schemas.openxmlformats.org/officeDocument/2006/relationships/hyperlink" Target="https://www.axios.com/2026/02/20/trump-global-tariffs-supreme-court-10-percent" TargetMode="External"/><Relationship Id="rId15" Type="http://schemas.openxmlformats.org/officeDocument/2006/relationships/hyperlink" Target="https://www.apnews.com/article/0485fcda30a7310501123e4931dba3f9" TargetMode="External"/><Relationship Id="rId16" Type="http://schemas.openxmlformats.org/officeDocument/2006/relationships/hyperlink" Target="https://time.com/7380033/supreme-court-tarriffs-ruling-tr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