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criticises China over surge in Panama-flagged vessel detentions amid canal dispute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Washington, DC , US Secretary of State Marco Rubio sharply criticised what he characterised as Chinese interference with commercial shipping after a rise in detentions of vessels flying Panama’s flag, saying the moves threaten global trade and partner sovereignty.</w:t>
      </w:r>
      <w:r/>
    </w:p>
    <w:p>
      <w:r/>
      <w:r>
        <w:t>"China's decision to detain or otherwise impede Panama-flagged vessels engaged in lawful trade destabilises supply chains, raises costs, and erodes confidence in the global trading system. The United States stands with Panama against any retaliatory actions against its sovereignty and will always support our partners in the face of bullying," Rubio wrote on X, according to a report by ANI.</w:t>
      </w:r>
      <w:r/>
    </w:p>
    <w:p>
      <w:r/>
      <w:r>
        <w:t>The accusations follow claims by the US Federal Maritime Commission that Chinese authorities dramatically increased inspections and hold‑backs of Panama‑flagged ships in recent weeks. "China has now imposed a surge in detentions of Panama‑flagged vessels in Chinese ports under the guise of port state control, far exceeding historical norms," FMC Chair Laura DiBella said in a statement, adding that the commission is authorised to investigate whether foreign practices create conditions unfavourable to US shipping, according to the FMC release.</w:t>
      </w:r>
      <w:r/>
    </w:p>
    <w:p>
      <w:r/>
      <w:r>
        <w:t>Reporting by the Associated Press put the scale of the spike into sharper relief, saying Chinese ports detained 92 of 124 Panama‑flagged vessels in March, roughly 75% of arrivals, a sharp jump from usual levels. The AP account, echoed by other outlets, said Washington views the Panama Canal as strategically vital and that the episode has intensified a wider US‑China rivalry in the region.</w:t>
      </w:r>
      <w:r/>
    </w:p>
    <w:p>
      <w:r/>
      <w:r>
        <w:t>The current dispute traces back to a Panamanian court decision in late January that found the long‑running concession granting Hong Kong‑based CK Hutchison's Panama Ports Company the right to operate the Balboa and Cristóbal terminals unconstitutional. Government action to assume control of the two terminals and temporarily hand operations to U.S. affiliates of Maersk APM Terminals and MSC drew a swift reaction. According to the FMC statement, that January ruling followed an audit alleging irregularities in the concession’s legal basis.</w:t>
      </w:r>
      <w:r/>
    </w:p>
    <w:p>
      <w:r/>
      <w:r>
        <w:t>Panama has downplayed the row, characterising the actions in Chinese ports as routine inspections, while China has denied acting in retaliation and accused the United States of seeking influence over the canal, as reported by the Washington Post and Investing.com. CK Hutchison’s Panama Ports Company has launched arbitration at the International Chamber of Commerce in Paris, pursuing roughly USD 2 billion in damages over the concession dispute, Reuters and other outlets have noted.</w:t>
      </w:r>
      <w:r/>
    </w:p>
    <w:p>
      <w:r/>
      <w:r>
        <w:t>Analysts warn the developments could carry meaningful consequences for trade flows. Industry estimates cited across coverage place the Panama Canal as handling about 5% of global maritime trade and a substantial share of container traffic bound for the United States; the FMC has warned that Panama‑flagged ships carry a significant portion of US containerised trade. The commission said it is monitoring whether foreign regulatory measures are being used as economic leverage.</w:t>
      </w:r>
      <w:r/>
    </w:p>
    <w:p>
      <w:r/>
      <w:r>
        <w:t>The episode arrives amid heightened diplomatic attention ahead of a planned summit in Beijing on May 14–15, where US President Donald Trump and Chinese President Xi Jinping are expected to discuss trade and strategic issues, including the canal dispute, according to the ANI report. With tensions between the three capitals unresolved, shipping companies and registries are weighing the commercial and reputational risks of an extended standoff.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https://www.chinanews.net/news/278960905/always-support-our-partners-in-face-of-bullying-marco-rubio-slams-china-for-impeding-panama-flagged-vessels</w:t>
        </w:r>
      </w:hyperlink>
      <w:r>
        <w:t xml:space="preserve"> - Please view link - unable to able to access data</w:t>
      </w:r>
      <w:r/>
    </w:p>
    <w:p>
      <w:pPr>
        <w:pStyle w:val="ListNumber"/>
        <w:spacing w:line="240" w:lineRule="auto"/>
        <w:ind w:left="720"/>
      </w:pPr>
      <w:r/>
      <w:hyperlink r:id="rId11">
        <w:r>
          <w:rPr>
            <w:color w:val="0000EE"/>
            <w:u w:val="single"/>
          </w:rPr>
          <w:t>https://apnews.com/article/b2bc0875404ff71f61b006c3be9e460e</w:t>
        </w:r>
      </w:hyperlink>
      <w:r>
        <w:t xml:space="preserve"> - U.S. Secretary of State Marco Rubio has accused China of 'bullying' Panama by detaining Panama-flagged ships following Panama’s move to reclaim control of two key ports on the Panama Canal from a Hong Kong-based company's subsidiary. The detentions—92 out of 124 ships in March, or about 75%—marked a notable spike and raised concerns over the geopolitical tension between the U.S., Panama, and China. The Trump administration has viewed the Panama Canal as strategically vital and has taken a hardline stance against Chinese influence in Latin America, also spotlighted by its recent actions in Venezuela. China denies any retaliatory intent, claiming the U.S. aims to gain control over the canal. The incident comes after a January ruling by Panama’s Supreme Court declaring the Chinese subsidiary’s port concession unconstitutional. Panama has downplayed the issue, attributing the detentions to routine inspections, while experts warn the situation could threaten Panama’s standing as a leading ship registry nation. The U.S. Federal Maritime Commission continues to monitor the detentions, and tensions persist over sovereignty, trade, and control of strategic infrastructure.</w:t>
      </w:r>
      <w:r/>
    </w:p>
    <w:p>
      <w:pPr>
        <w:pStyle w:val="ListNumber"/>
        <w:spacing w:line="240" w:lineRule="auto"/>
        <w:ind w:left="720"/>
      </w:pPr>
      <w:r/>
      <w:hyperlink r:id="rId12">
        <w:r>
          <w:rPr>
            <w:color w:val="0000EE"/>
            <w:u w:val="single"/>
          </w:rPr>
          <w:t>https://www.breitbart.com/politics/2026/03/27/u-s-fmc-chairman-china-detaining-panama-flagged-vessels-after-canal-port-court-ruling/</w:t>
        </w:r>
      </w:hyperlink>
      <w:r>
        <w:t xml:space="preserve"> - The U.S. Federal Maritime Commission (FMC) Chairman Laura DiBella has warned that the FMC is closely monitoring a surge in detentions of Panama-flagged vessels by Chinese authorities after the Panamanian Supreme Court annulled contracts that gave Hong Kong-based CK Hutchison control of two key Panama Canal ports. DiBella, in an official statement, said that China’s retaliatory actions against the Panamanian vessels are affecting global shipping conditions and emphasized that laws administered by the FMC empower it to investigate if regulations or practices of foreign governments result in conditions unfavorable to shipping in the foreign trade of the United States. 'China has now imposed a surge in detentions of Panama‑flagged vessels in Chinese ports under the guise of port state control, far exceeding historical norms,' DiBella said.</w:t>
      </w:r>
      <w:r/>
    </w:p>
    <w:p>
      <w:pPr>
        <w:pStyle w:val="ListNumber"/>
        <w:spacing w:line="240" w:lineRule="auto"/>
        <w:ind w:left="720"/>
      </w:pPr>
      <w:r/>
      <w:hyperlink r:id="rId13">
        <w:r>
          <w:rPr>
            <w:color w:val="0000EE"/>
            <w:u w:val="single"/>
          </w:rPr>
          <w:t>https://www.investing.com/news/commodities-news/chinas-detentions-of-panamaflagged-vessels-raise-concerns-rubio-says-4595926</w:t>
        </w:r>
      </w:hyperlink>
      <w:r>
        <w:t xml:space="preserve"> - Detentions of Panama-flagged vessels by China that followed a Panamanian court ruling raise serious concerns, U.S. Secretary of State Marco Rubio said on Thursday. The U.S. Federal Maritime Commission (FMC) said last week it was closely monitoring a surge in detentions of Panama-flagged vessels in China that appears tied to a Panama court ruling against Hong Kong-based CK Hutchison. 'China’s recent actions against Panama-flagged vessels raise serious concerns about the use of economic tools to undermine the rule of law in Panama, a sovereign nation and vital partner for global commerce,' Rubio said in a statement. Panama’s Supreme Court in late January invalidated the legal framework supporting the 1997 concession granting CK Hutchison’s Panama Ports Company the right to operate the Balboa and Cristobal terminals on the Pacific and Atlantic sides of the Panama Canal. The cancellation followed mounting U.S. pressure to curb Chinese influence around the strategic canal, which handles about 5% of global maritime trade. 'This sovereign ruling upheld transparency, the rule of law, and held private operators accountable to the public interest,' Rubio said. China has said it firmly opposes the ruling against Hutchison’s port concessions, calling it an 'act of bad faith.'</w:t>
      </w:r>
      <w:r/>
    </w:p>
    <w:p>
      <w:pPr>
        <w:pStyle w:val="ListNumber"/>
        <w:spacing w:line="240" w:lineRule="auto"/>
        <w:ind w:left="720"/>
      </w:pPr>
      <w:r/>
      <w:hyperlink r:id="rId14">
        <w:r>
          <w:rPr>
            <w:color w:val="0000EE"/>
            <w:u w:val="single"/>
          </w:rPr>
          <w:t>https://www.fmc.gov/ftdo/statement-of-chairman-dibella-on-chinas-detention-of-panama-flagged-vessels/</w:t>
        </w:r>
      </w:hyperlink>
      <w:r>
        <w:t xml:space="preserve"> - The Federal Maritime Commission is closely monitoring how recent developments surrounding the Panama Canal terminals and China’s retaliatory actions against Panama are affecting global shipping conditions. Laws administered by the Commission empower it to investigate whether regulations or practices of foreign governments result in conditions unfavorable to shipping in the foreign trade of the United States. On January 30, 2026, Panama’s Supreme Court invalidated the legal framework supporting Hong Kong-based CK Hutchison’s concession to operate the Balboa and Cristóbal terminals on the Pacific and Atlantic sides of the Panama Canal. The decision followed an audit that uncovered alleged irregularities and raised questions about the concession’s legal basis. Following the ruling, the Panamanian government appointed U.S. subsidiaries Maersk APM Terminals and Mediterranean Shipping Company’s (MSC) Terminal Investment Limited as interim operators under 18-month agreements.</w:t>
      </w:r>
      <w:r/>
    </w:p>
    <w:p>
      <w:pPr>
        <w:pStyle w:val="ListNumber"/>
        <w:spacing w:line="240" w:lineRule="auto"/>
        <w:ind w:left="720"/>
      </w:pPr>
      <w:r/>
      <w:hyperlink r:id="rId15">
        <w:r>
          <w:rPr>
            <w:color w:val="0000EE"/>
            <w:u w:val="single"/>
          </w:rPr>
          <w:t>https://www.washingtonpost.com/politics/2026/04/02/panama-china-united-states-ships-detained/bd84f9c8-2ee3-11f1-aac2-f56b5ccad184_story.html</w:t>
        </w:r>
      </w:hyperlink>
      <w:r>
        <w:t xml:space="preserve"> - U.S. Secretary of State Marco Rubio has accused China of 'bullying' by detaining or holding up dozens of Panama-flagged ships after the Central American country seized control of two critical ports on the Panama Canal earlier this year from a subsidiary of a Hong Kong-based company. China denies the allegations. Panama has been caught in a broader rivalry between the United States and China after U.S. President Donald Trump accused Beijing last year of running the Panama Canal. The Trump administration views the critical maritime trade route as strategically important, both commercially and militarily, and has taken a hardline stance against Chinese influence in Latin America, also spotlighted by its recent actions in Venezuela. The incident comes after a January ruling by Panama’s Supreme Court declaring the Chinese subsidiary’s port concession unconstitutional. Panama has downplayed the issue, attributing the detentions to routine inspections, while experts warn the situation could threaten Panama’s standing as a leading ship registry nation. The U.S. Federal Maritime Commission continues to monitor the detentions, and tensions persist over sovereignty, trade, and control of strategic infrastructure.</w:t>
      </w:r>
      <w:r/>
    </w:p>
    <w:p>
      <w:pPr>
        <w:pStyle w:val="ListNumber"/>
        <w:spacing w:line="240" w:lineRule="auto"/>
        <w:ind w:left="720"/>
      </w:pPr>
      <w:r/>
      <w:hyperlink r:id="rId16">
        <w:r>
          <w:rPr>
            <w:color w:val="0000EE"/>
            <w:u w:val="single"/>
          </w:rPr>
          <w:t>https://abcnews.com/Politics/wireStory/rubio-accuses-china-bullying-holding-panama-flagged-ships-131669676</w:t>
        </w:r>
      </w:hyperlink>
      <w:r>
        <w:t xml:space="preserve"> - U.S. Secretary of State Marco Rubio has accused China of 'bullying' by detaining or holding up dozens of Panama-flagged ships after the Central American country seized control of two critical ports on the Panama Canal earlier this year from a subsidiary of a Hong Kong-based company. China denies the allegations. Panama has been caught in a broader rivalry between the United States and China after U.S. President Donald Trump accused Beijing last year of running the Panama Canal. The Trump administration views the critical maritime trade route as strategically important, both commercially and militarily, and has taken a hardline stance against Chinese influence in Latin America, also spotlighted by its recent actions in Venezuela. The incident comes after a January ruling by Panama’s Supreme Court declaring the Chinese subsidiary’s port concession unconstitutional. Panama has downplayed the issue, attributing the detentions to routine inspections, while experts warn the situation could threaten Panama’s standing as a leading ship registry nation. The U.S. Federal Maritime Commission continues to monitor the detentions, and tensions persist over sovereignty, trade, and control of strategic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inanews.net/news/278960905/always-support-our-partners-in-face-of-bullying-marco-rubio-slams-china-for-impeding-panama-flagged-vessels" TargetMode="External"/><Relationship Id="rId11" Type="http://schemas.openxmlformats.org/officeDocument/2006/relationships/hyperlink" Target="https://apnews.com/article/b2bc0875404ff71f61b006c3be9e460e" TargetMode="External"/><Relationship Id="rId12" Type="http://schemas.openxmlformats.org/officeDocument/2006/relationships/hyperlink" Target="https://www.breitbart.com/politics/2026/03/27/u-s-fmc-chairman-china-detaining-panama-flagged-vessels-after-canal-port-court-ruling/" TargetMode="External"/><Relationship Id="rId13" Type="http://schemas.openxmlformats.org/officeDocument/2006/relationships/hyperlink" Target="https://www.investing.com/news/commodities-news/chinas-detentions-of-panamaflagged-vessels-raise-concerns-rubio-says-4595926" TargetMode="External"/><Relationship Id="rId14" Type="http://schemas.openxmlformats.org/officeDocument/2006/relationships/hyperlink" Target="https://www.fmc.gov/ftdo/statement-of-chairman-dibella-on-chinas-detention-of-panama-flagged-vessels/" TargetMode="External"/><Relationship Id="rId15" Type="http://schemas.openxmlformats.org/officeDocument/2006/relationships/hyperlink" Target="https://www.washingtonpost.com/politics/2026/04/02/panama-china-united-states-ships-detained/bd84f9c8-2ee3-11f1-aac2-f56b5ccad184_story.html" TargetMode="External"/><Relationship Id="rId16" Type="http://schemas.openxmlformats.org/officeDocument/2006/relationships/hyperlink" Target="https://abcnews.com/Politics/wireStory/rubio-accuses-china-bullying-holding-panama-flagged-ships-1316696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